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F55203" w14:textId="382AEC61" w:rsidR="00181820" w:rsidRPr="001A2DE0" w:rsidRDefault="009D55B2" w:rsidP="00430A55">
      <w:pPr>
        <w:tabs>
          <w:tab w:val="left" w:pos="5400"/>
        </w:tabs>
        <w:rPr>
          <w:rFonts w:cs="Arial"/>
        </w:rPr>
      </w:pP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>
        <w:rPr>
          <w:rFonts w:eastAsia="Calibri"/>
        </w:rPr>
        <w:tab/>
      </w:r>
      <w:r w:rsidR="00181820">
        <w:rPr>
          <w:rFonts w:cs="Arial"/>
          <w:b/>
        </w:rPr>
        <w:t xml:space="preserve"> </w:t>
      </w:r>
    </w:p>
    <w:p w14:paraId="20E5D9BF" w14:textId="40580984" w:rsidR="009A346C" w:rsidRPr="0087105E" w:rsidRDefault="009A346C" w:rsidP="00181820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>SCHEDA DI</w:t>
      </w:r>
    </w:p>
    <w:p w14:paraId="2CDF3F04" w14:textId="428F1C7A" w:rsidR="009A346C" w:rsidRDefault="009A346C" w:rsidP="009A346C">
      <w:pPr>
        <w:pStyle w:val="Titolo"/>
        <w:jc w:val="center"/>
        <w:rPr>
          <w:rFonts w:eastAsia="Calibri"/>
        </w:rPr>
      </w:pPr>
      <w:r w:rsidRPr="0087105E">
        <w:rPr>
          <w:rFonts w:eastAsia="Calibri"/>
        </w:rPr>
        <w:t xml:space="preserve">OFFERTA </w:t>
      </w:r>
      <w:r w:rsidR="00935CAE">
        <w:rPr>
          <w:rFonts w:eastAsia="Calibri"/>
        </w:rPr>
        <w:t>ECONOMICA</w:t>
      </w:r>
    </w:p>
    <w:p w14:paraId="7F42247D" w14:textId="3C2D80BD" w:rsidR="009F30F3" w:rsidRDefault="009F30F3" w:rsidP="009F30F3"/>
    <w:p w14:paraId="38B0A681" w14:textId="488FEEDF" w:rsidR="009F30F3" w:rsidRPr="009F30F3" w:rsidRDefault="009F30F3" w:rsidP="009F30F3">
      <w:pPr>
        <w:pStyle w:val="Titolo3"/>
      </w:pPr>
      <w:r>
        <w:t>Informazioni sulla procedura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A67DBE" w14:paraId="5B6B056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5BD318A" w14:textId="75EF0192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Stazione appaltante</w:t>
            </w:r>
          </w:p>
        </w:tc>
        <w:tc>
          <w:tcPr>
            <w:tcW w:w="7069" w:type="dxa"/>
            <w:vAlign w:val="center"/>
          </w:tcPr>
          <w:p w14:paraId="362242D7" w14:textId="001A2D21" w:rsidR="009F30F3" w:rsidRPr="009F30F3" w:rsidRDefault="0050072E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A67DBE" w14:paraId="522045A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3BBFFD7" w14:textId="7CAE8D5B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Amministrazione aggiudicatrice</w:t>
            </w:r>
          </w:p>
        </w:tc>
        <w:tc>
          <w:tcPr>
            <w:tcW w:w="7069" w:type="dxa"/>
            <w:vAlign w:val="center"/>
          </w:tcPr>
          <w:p w14:paraId="4E529B65" w14:textId="6275F1EE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Comune di Cernusco sul Naviglio</w:t>
            </w:r>
          </w:p>
        </w:tc>
      </w:tr>
      <w:tr w:rsidR="00C16249" w:rsidRPr="00C9507E" w14:paraId="4BA88571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3C2B" w14:textId="75A40E6A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Oggetto dell’appalto</w:t>
            </w:r>
          </w:p>
        </w:tc>
        <w:tc>
          <w:tcPr>
            <w:tcW w:w="7069" w:type="dxa"/>
            <w:vAlign w:val="center"/>
          </w:tcPr>
          <w:p w14:paraId="11F6FF30" w14:textId="61CF205C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Affidamento dei servizi assicurativi dell’amministrazione aggiudicatrice</w:t>
            </w:r>
          </w:p>
        </w:tc>
      </w:tr>
      <w:tr w:rsidR="00C16249" w:rsidRPr="00C9507E" w14:paraId="0BAE5C7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B1411F3" w14:textId="0C665D17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Procedura:</w:t>
            </w:r>
          </w:p>
        </w:tc>
        <w:tc>
          <w:tcPr>
            <w:tcW w:w="7069" w:type="dxa"/>
            <w:vAlign w:val="center"/>
          </w:tcPr>
          <w:p w14:paraId="6C015F35" w14:textId="0E2D270A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Aperta ex art. </w:t>
            </w:r>
            <w:r w:rsidR="009B2C62">
              <w:rPr>
                <w:rFonts w:ascii="Calibri" w:hAnsi="Calibri" w:cs="Calibri"/>
              </w:rPr>
              <w:t>71</w:t>
            </w:r>
            <w:r>
              <w:rPr>
                <w:rFonts w:ascii="Calibri" w:hAnsi="Calibri" w:cs="Calibri"/>
              </w:rPr>
              <w:t xml:space="preserve">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9B2C62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9B2C62">
              <w:rPr>
                <w:rFonts w:ascii="Calibri" w:hAnsi="Calibri" w:cs="Calibri"/>
              </w:rPr>
              <w:t>23</w:t>
            </w:r>
          </w:p>
        </w:tc>
      </w:tr>
      <w:tr w:rsidR="00C16249" w:rsidRPr="00C9507E" w14:paraId="22E212E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B1EA7A3" w14:textId="65A1C604" w:rsidR="00C16249" w:rsidRPr="0087105E" w:rsidRDefault="00C16249" w:rsidP="00C16249">
            <w:pPr>
              <w:spacing w:after="0"/>
              <w:rPr>
                <w:rFonts w:ascii="Calibri" w:hAnsi="Calibri" w:cs="Calibri"/>
                <w:b w:val="0"/>
              </w:rPr>
            </w:pPr>
            <w:r w:rsidRPr="0087105E">
              <w:rPr>
                <w:rFonts w:ascii="Calibri" w:hAnsi="Calibri" w:cs="Calibri"/>
              </w:rPr>
              <w:t>Criterio di aggiudicazione:</w:t>
            </w:r>
          </w:p>
        </w:tc>
        <w:tc>
          <w:tcPr>
            <w:tcW w:w="7069" w:type="dxa"/>
            <w:vAlign w:val="center"/>
          </w:tcPr>
          <w:p w14:paraId="2211E099" w14:textId="00B3260B" w:rsidR="00C16249" w:rsidRPr="009F30F3" w:rsidRDefault="00C16249" w:rsidP="00C16249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  <w:r w:rsidRPr="009F30F3">
              <w:rPr>
                <w:rFonts w:ascii="Calibri" w:hAnsi="Calibri" w:cs="Calibri"/>
              </w:rPr>
              <w:t>Offerta economicamente più vantaggiosa</w:t>
            </w:r>
            <w:r>
              <w:rPr>
                <w:rFonts w:ascii="Calibri" w:hAnsi="Calibri" w:cs="Calibri"/>
              </w:rPr>
              <w:t xml:space="preserve"> ex art. </w:t>
            </w:r>
            <w:r w:rsidR="009B2C62">
              <w:rPr>
                <w:rFonts w:ascii="Calibri" w:hAnsi="Calibri" w:cs="Calibri"/>
              </w:rPr>
              <w:t>108</w:t>
            </w:r>
            <w:r>
              <w:rPr>
                <w:rFonts w:ascii="Calibri" w:hAnsi="Calibri" w:cs="Calibri"/>
              </w:rPr>
              <w:t xml:space="preserve">, comma </w:t>
            </w:r>
            <w:r w:rsidR="009B2C62">
              <w:rPr>
                <w:rFonts w:ascii="Calibri" w:hAnsi="Calibri" w:cs="Calibri"/>
              </w:rPr>
              <w:t>1</w:t>
            </w:r>
            <w:r>
              <w:rPr>
                <w:rFonts w:ascii="Calibri" w:hAnsi="Calibri" w:cs="Calibri"/>
              </w:rPr>
              <w:t xml:space="preserve">, del </w:t>
            </w:r>
            <w:proofErr w:type="spellStart"/>
            <w:r>
              <w:rPr>
                <w:rFonts w:ascii="Calibri" w:hAnsi="Calibri" w:cs="Calibri"/>
              </w:rPr>
              <w:t>D.Lgs</w:t>
            </w:r>
            <w:proofErr w:type="spellEnd"/>
            <w:r w:rsidRPr="009F30F3">
              <w:rPr>
                <w:rFonts w:ascii="Calibri" w:hAnsi="Calibri" w:cs="Calibri"/>
              </w:rPr>
              <w:t xml:space="preserve"> </w:t>
            </w:r>
            <w:r w:rsidR="009B2C62">
              <w:rPr>
                <w:rFonts w:ascii="Calibri" w:hAnsi="Calibri" w:cs="Calibri"/>
              </w:rPr>
              <w:t>36</w:t>
            </w:r>
            <w:r w:rsidRPr="009F30F3">
              <w:rPr>
                <w:rFonts w:ascii="Calibri" w:hAnsi="Calibri" w:cs="Calibri"/>
              </w:rPr>
              <w:t>/20</w:t>
            </w:r>
            <w:r w:rsidR="009B2C62">
              <w:rPr>
                <w:rFonts w:ascii="Calibri" w:hAnsi="Calibri" w:cs="Calibri"/>
              </w:rPr>
              <w:t>23</w:t>
            </w:r>
          </w:p>
        </w:tc>
      </w:tr>
    </w:tbl>
    <w:p w14:paraId="17AC8802" w14:textId="70F23A5F" w:rsidR="009F30F3" w:rsidRDefault="009F30F3" w:rsidP="009F30F3">
      <w:pPr>
        <w:pStyle w:val="Titolo3"/>
      </w:pPr>
      <w:r>
        <w:t>Informazioni sul lotto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2356"/>
        <w:gridCol w:w="2356"/>
        <w:gridCol w:w="2357"/>
      </w:tblGrid>
      <w:tr w:rsidR="009F30F3" w:rsidRPr="00A67DBE" w14:paraId="47F560E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C357FA" w14:textId="794DA25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Lotto numero</w:t>
            </w:r>
          </w:p>
        </w:tc>
        <w:tc>
          <w:tcPr>
            <w:tcW w:w="7069" w:type="dxa"/>
            <w:gridSpan w:val="3"/>
            <w:vAlign w:val="center"/>
          </w:tcPr>
          <w:p w14:paraId="6413000A" w14:textId="7A25D330" w:rsidR="009F30F3" w:rsidRPr="00A33FFB" w:rsidRDefault="00C55406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>
              <w:rPr>
                <w:rFonts w:ascii="Calibri" w:hAnsi="Calibri" w:cs="Calibri"/>
                <w:highlight w:val="yellow"/>
              </w:rPr>
              <w:t>3</w:t>
            </w:r>
          </w:p>
        </w:tc>
      </w:tr>
      <w:tr w:rsidR="009F30F3" w:rsidRPr="00A67DBE" w14:paraId="1D1C870A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B92DBD4" w14:textId="11EA62A1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Copertura assicurativa</w:t>
            </w:r>
          </w:p>
        </w:tc>
        <w:tc>
          <w:tcPr>
            <w:tcW w:w="7069" w:type="dxa"/>
            <w:gridSpan w:val="3"/>
            <w:vAlign w:val="center"/>
          </w:tcPr>
          <w:p w14:paraId="3C08150E" w14:textId="7A0106CF" w:rsidR="009F30F3" w:rsidRPr="00A33FFB" w:rsidRDefault="00C55406" w:rsidP="00337087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C55406">
              <w:rPr>
                <w:rFonts w:eastAsia="Calibri" w:cstheme="minorHAnsi"/>
                <w:sz w:val="22"/>
                <w:szCs w:val="22"/>
              </w:rPr>
              <w:t>POLIZZA DI ASSICURAZIONE INFORTUNI</w:t>
            </w:r>
          </w:p>
        </w:tc>
      </w:tr>
      <w:tr w:rsidR="00233059" w:rsidRPr="00A67DBE" w14:paraId="7B6D5B50" w14:textId="77777777" w:rsidTr="00023975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3043A98" w14:textId="389FC5F0" w:rsidR="00233059" w:rsidRDefault="00233059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Decorrenza servizio</w:t>
            </w:r>
          </w:p>
        </w:tc>
        <w:tc>
          <w:tcPr>
            <w:tcW w:w="2356" w:type="dxa"/>
            <w:vAlign w:val="center"/>
          </w:tcPr>
          <w:p w14:paraId="7984154D" w14:textId="3931B6B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>o</w:t>
            </w:r>
            <w:r w:rsidR="004673D2" w:rsidRPr="00A33FFB">
              <w:rPr>
                <w:rFonts w:ascii="Calibri" w:hAnsi="Calibri" w:cs="Calibri"/>
                <w:highlight w:val="yellow"/>
              </w:rPr>
              <w:t xml:space="preserve">re 24:00 del </w:t>
            </w:r>
            <w:r w:rsidR="00C16249" w:rsidRPr="00A33FFB">
              <w:rPr>
                <w:rFonts w:ascii="Calibri" w:hAnsi="Calibri" w:cs="Calibri"/>
                <w:highlight w:val="yellow"/>
              </w:rPr>
              <w:t>3</w:t>
            </w:r>
            <w:r w:rsidR="004673D2" w:rsidRPr="00A33FFB">
              <w:rPr>
                <w:rFonts w:ascii="Calibri" w:hAnsi="Calibri" w:cs="Calibri"/>
                <w:highlight w:val="yellow"/>
              </w:rPr>
              <w:t>1</w:t>
            </w:r>
            <w:r w:rsidR="00C16249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12</w:t>
            </w:r>
            <w:r w:rsidR="00C16249" w:rsidRPr="00A33FFB">
              <w:rPr>
                <w:rFonts w:ascii="Calibri" w:hAnsi="Calibri" w:cs="Calibri"/>
                <w:highlight w:val="yellow"/>
              </w:rPr>
              <w:t>.202</w:t>
            </w:r>
            <w:r w:rsidR="00CB097C" w:rsidRPr="00A33FFB">
              <w:rPr>
                <w:rFonts w:ascii="Calibri" w:hAnsi="Calibri" w:cs="Calibri"/>
                <w:highlight w:val="yellow"/>
              </w:rPr>
              <w:t>3</w:t>
            </w:r>
          </w:p>
        </w:tc>
        <w:tc>
          <w:tcPr>
            <w:tcW w:w="2356" w:type="dxa"/>
            <w:vAlign w:val="center"/>
          </w:tcPr>
          <w:p w14:paraId="5B323165" w14:textId="2743202D" w:rsidR="00233059" w:rsidRPr="00A33FFB" w:rsidRDefault="00233059" w:rsidP="009F30F3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/>
                <w:highlight w:val="yellow"/>
              </w:rPr>
            </w:pPr>
            <w:r w:rsidRPr="00A33FFB">
              <w:rPr>
                <w:rFonts w:ascii="Calibri" w:hAnsi="Calibri" w:cs="Calibri"/>
                <w:b/>
                <w:highlight w:val="yellow"/>
              </w:rPr>
              <w:t>Scadenza servizio</w:t>
            </w:r>
          </w:p>
        </w:tc>
        <w:tc>
          <w:tcPr>
            <w:tcW w:w="2357" w:type="dxa"/>
            <w:vAlign w:val="center"/>
          </w:tcPr>
          <w:p w14:paraId="54487996" w14:textId="3FB615A2" w:rsidR="00233059" w:rsidRPr="00A33FFB" w:rsidRDefault="005D55EF" w:rsidP="004673D2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  <w:r w:rsidRPr="00A33FFB">
              <w:rPr>
                <w:rFonts w:ascii="Calibri" w:hAnsi="Calibri" w:cs="Calibri"/>
                <w:highlight w:val="yellow"/>
              </w:rPr>
              <w:t xml:space="preserve">Ore 24:00 del </w:t>
            </w:r>
            <w:r w:rsidR="00A33FFB" w:rsidRPr="00A33FFB">
              <w:rPr>
                <w:rFonts w:ascii="Calibri" w:hAnsi="Calibri" w:cs="Calibri"/>
                <w:highlight w:val="yellow"/>
              </w:rPr>
              <w:t>15</w:t>
            </w:r>
            <w:r w:rsidR="004673D2" w:rsidRPr="00A33FFB">
              <w:rPr>
                <w:rFonts w:ascii="Calibri" w:hAnsi="Calibri" w:cs="Calibri"/>
                <w:highlight w:val="yellow"/>
              </w:rPr>
              <w:t>.</w:t>
            </w:r>
            <w:r w:rsidR="00A33FFB" w:rsidRPr="00A33FFB">
              <w:rPr>
                <w:rFonts w:ascii="Calibri" w:hAnsi="Calibri" w:cs="Calibri"/>
                <w:highlight w:val="yellow"/>
              </w:rPr>
              <w:t>01</w:t>
            </w:r>
            <w:r w:rsidR="004673D2" w:rsidRPr="00A33FFB">
              <w:rPr>
                <w:rFonts w:ascii="Calibri" w:hAnsi="Calibri" w:cs="Calibri"/>
                <w:highlight w:val="yellow"/>
              </w:rPr>
              <w:t>.20</w:t>
            </w:r>
            <w:r w:rsidR="00C16249" w:rsidRPr="00A33FFB">
              <w:rPr>
                <w:rFonts w:ascii="Calibri" w:hAnsi="Calibri" w:cs="Calibri"/>
                <w:highlight w:val="yellow"/>
              </w:rPr>
              <w:t>2</w:t>
            </w:r>
            <w:r w:rsidR="00A33FFB" w:rsidRPr="00A33FFB">
              <w:rPr>
                <w:rFonts w:ascii="Calibri" w:hAnsi="Calibri" w:cs="Calibri"/>
                <w:highlight w:val="yellow"/>
              </w:rPr>
              <w:t>9</w:t>
            </w:r>
          </w:p>
        </w:tc>
      </w:tr>
      <w:tr w:rsidR="009F30F3" w:rsidRPr="00C9507E" w14:paraId="0C5E645B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A755303" w14:textId="175269D3" w:rsidR="009F30F3" w:rsidRPr="0087105E" w:rsidRDefault="009F30F3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identificativo gara (CIG)</w:t>
            </w:r>
          </w:p>
        </w:tc>
        <w:tc>
          <w:tcPr>
            <w:tcW w:w="7069" w:type="dxa"/>
            <w:gridSpan w:val="3"/>
            <w:vAlign w:val="center"/>
          </w:tcPr>
          <w:p w14:paraId="3206CAFC" w14:textId="468B8920" w:rsidR="00F87A35" w:rsidRPr="00A33FFB" w:rsidRDefault="00F87A35" w:rsidP="00F87A35">
            <w:pPr>
              <w:tabs>
                <w:tab w:val="left" w:pos="360"/>
              </w:tabs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</w:pP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lotto </w:t>
            </w:r>
            <w:r w:rsidR="00C55406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3 </w:t>
            </w:r>
            <w:r w:rsidRPr="00A33FFB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>CIG.</w:t>
            </w:r>
            <w:r w:rsidR="0050072E">
              <w:rPr>
                <w:rFonts w:ascii="Calibri" w:hAnsi="Calibri" w:cs="Calibri"/>
                <w:bCs/>
                <w:iCs/>
                <w:sz w:val="22"/>
                <w:szCs w:val="22"/>
                <w:highlight w:val="yellow"/>
              </w:rPr>
              <w:t xml:space="preserve"> </w:t>
            </w:r>
            <w:r w:rsidR="000F3318" w:rsidRPr="000F3318">
              <w:rPr>
                <w:rFonts w:ascii="Calibri" w:hAnsi="Calibri" w:cs="Calibri"/>
                <w:bCs/>
                <w:iCs/>
                <w:sz w:val="22"/>
                <w:szCs w:val="22"/>
              </w:rPr>
              <w:t>A00D41981E</w:t>
            </w:r>
          </w:p>
          <w:p w14:paraId="31FE85C3" w14:textId="1E57957C" w:rsidR="009F30F3" w:rsidRPr="00A33FFB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  <w:highlight w:val="yellow"/>
              </w:rPr>
            </w:pPr>
          </w:p>
        </w:tc>
      </w:tr>
    </w:tbl>
    <w:p w14:paraId="216D0A9A" w14:textId="45237995" w:rsidR="00CE3F15" w:rsidRPr="00A67DBE" w:rsidRDefault="00CE3F15" w:rsidP="00CE3F15">
      <w:pPr>
        <w:pStyle w:val="Titolo3"/>
      </w:pPr>
      <w:r>
        <w:t>Dati dell’operatore economico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CE3F15" w:rsidRPr="009F30F3" w14:paraId="5441123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F3C7362" w14:textId="4514A77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Ragione sociale</w:t>
            </w:r>
          </w:p>
        </w:tc>
        <w:tc>
          <w:tcPr>
            <w:tcW w:w="7069" w:type="dxa"/>
            <w:vAlign w:val="center"/>
          </w:tcPr>
          <w:p w14:paraId="7D2374B4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7D05AA3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F64359F" w14:textId="4D49C9F9" w:rsidR="00CE3F15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Sede legale</w:t>
            </w:r>
            <w:r w:rsidR="0003402B">
              <w:rPr>
                <w:rFonts w:ascii="Calibri" w:hAnsi="Calibri" w:cs="Calibri"/>
              </w:rPr>
              <w:t xml:space="preserve"> (indirizzo completo)</w:t>
            </w:r>
          </w:p>
        </w:tc>
        <w:tc>
          <w:tcPr>
            <w:tcW w:w="7069" w:type="dxa"/>
            <w:vAlign w:val="center"/>
          </w:tcPr>
          <w:p w14:paraId="226A01B6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2469799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ED7092C" w14:textId="77777777" w:rsidR="007720A9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Sede amministrativa</w:t>
            </w:r>
            <w:r w:rsidR="0003402B">
              <w:rPr>
                <w:rFonts w:ascii="Calibri" w:hAnsi="Calibri" w:cs="Calibri"/>
              </w:rPr>
              <w:t xml:space="preserve"> </w:t>
            </w:r>
          </w:p>
          <w:p w14:paraId="6F320FE8" w14:textId="702DF9DA" w:rsidR="00CE3F15" w:rsidRPr="0087105E" w:rsidRDefault="0003402B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(indirizzo completo)</w:t>
            </w:r>
          </w:p>
        </w:tc>
        <w:tc>
          <w:tcPr>
            <w:tcW w:w="7069" w:type="dxa"/>
            <w:vAlign w:val="center"/>
          </w:tcPr>
          <w:p w14:paraId="6E991850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0A725688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693276A9" w14:textId="11804512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4FFF266F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55301E82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3E98E07F" w14:textId="6D2C1179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Partita IVA</w:t>
            </w:r>
          </w:p>
        </w:tc>
        <w:tc>
          <w:tcPr>
            <w:tcW w:w="7069" w:type="dxa"/>
            <w:vAlign w:val="center"/>
          </w:tcPr>
          <w:p w14:paraId="09E94607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017BF72D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5173DBD5" w14:textId="45A132C6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Telefono</w:t>
            </w:r>
          </w:p>
        </w:tc>
        <w:tc>
          <w:tcPr>
            <w:tcW w:w="7069" w:type="dxa"/>
            <w:vAlign w:val="center"/>
          </w:tcPr>
          <w:p w14:paraId="64C555DD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337087" w:rsidRPr="009F30F3" w14:paraId="6E2997A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7676849F" w14:textId="6FC13562" w:rsidR="00337087" w:rsidRDefault="00337087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Fax</w:t>
            </w:r>
          </w:p>
        </w:tc>
        <w:tc>
          <w:tcPr>
            <w:tcW w:w="7069" w:type="dxa"/>
            <w:vAlign w:val="center"/>
          </w:tcPr>
          <w:p w14:paraId="3BCACD0F" w14:textId="77777777" w:rsidR="00337087" w:rsidRPr="009F30F3" w:rsidRDefault="00337087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2A9EA22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22020C9" w14:textId="4D867928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Email</w:t>
            </w:r>
          </w:p>
        </w:tc>
        <w:tc>
          <w:tcPr>
            <w:tcW w:w="7069" w:type="dxa"/>
            <w:vAlign w:val="center"/>
          </w:tcPr>
          <w:p w14:paraId="759685F9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03402B" w:rsidRPr="009F30F3" w14:paraId="3263B07E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42D0AD22" w14:textId="149D09F4" w:rsidR="0003402B" w:rsidRDefault="0003402B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Posta elettronica certificata</w:t>
            </w:r>
          </w:p>
        </w:tc>
        <w:tc>
          <w:tcPr>
            <w:tcW w:w="7069" w:type="dxa"/>
            <w:vAlign w:val="center"/>
          </w:tcPr>
          <w:p w14:paraId="5A8EC68B" w14:textId="77777777" w:rsidR="0003402B" w:rsidRPr="009F30F3" w:rsidRDefault="0003402B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00BE03C0" w14:textId="6EFBEF39" w:rsidR="009A346C" w:rsidRPr="00A67DBE" w:rsidRDefault="009F30F3" w:rsidP="00CE3F15">
      <w:pPr>
        <w:pStyle w:val="Titolo3"/>
      </w:pPr>
      <w:r>
        <w:t xml:space="preserve">Dati </w:t>
      </w:r>
      <w:r w:rsidR="00CE3F15">
        <w:t>del soggetto che sottoscrive l’offerta</w:t>
      </w:r>
      <w:r w:rsidR="00C740A0">
        <w:t xml:space="preserve"> </w:t>
      </w:r>
      <w:r w:rsidR="00C740A0" w:rsidRPr="00C740A0">
        <w:rPr>
          <w:smallCaps w:val="0"/>
          <w:sz w:val="18"/>
        </w:rPr>
        <w:t>(da compilare a cura dell’offerente)</w:t>
      </w:r>
    </w:p>
    <w:tbl>
      <w:tblPr>
        <w:tblStyle w:val="Tabellagriglia1chiara-colore11"/>
        <w:tblW w:w="10296" w:type="dxa"/>
        <w:tblLook w:val="0480" w:firstRow="0" w:lastRow="0" w:firstColumn="1" w:lastColumn="0" w:noHBand="0" w:noVBand="1"/>
      </w:tblPr>
      <w:tblGrid>
        <w:gridCol w:w="3227"/>
        <w:gridCol w:w="7069"/>
      </w:tblGrid>
      <w:tr w:rsidR="009F30F3" w:rsidRPr="009F30F3" w14:paraId="3D631D85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498CA50" w14:textId="436B10E7" w:rsidR="009F30F3" w:rsidRPr="0087105E" w:rsidRDefault="00CE3F15" w:rsidP="00CE3F15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 xml:space="preserve">Nome e cognome </w:t>
            </w:r>
          </w:p>
        </w:tc>
        <w:tc>
          <w:tcPr>
            <w:tcW w:w="7069" w:type="dxa"/>
            <w:vAlign w:val="center"/>
          </w:tcPr>
          <w:p w14:paraId="749619A7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1A854D4F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1E7048EA" w14:textId="3BC1E34A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t>Codice fiscale</w:t>
            </w:r>
          </w:p>
        </w:tc>
        <w:tc>
          <w:tcPr>
            <w:tcW w:w="7069" w:type="dxa"/>
            <w:vAlign w:val="center"/>
          </w:tcPr>
          <w:p w14:paraId="54AA0B6E" w14:textId="35679388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9F30F3" w:rsidRPr="009F30F3" w14:paraId="3C2FB754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06F39B15" w14:textId="19674B55" w:rsidR="009F30F3" w:rsidRPr="0087105E" w:rsidRDefault="00CE3F15" w:rsidP="00CE5D88">
            <w:pPr>
              <w:spacing w:after="0"/>
              <w:rPr>
                <w:rFonts w:ascii="Calibri" w:hAnsi="Calibri" w:cs="Calibri"/>
                <w:b w:val="0"/>
              </w:rPr>
            </w:pPr>
            <w:r>
              <w:rPr>
                <w:rFonts w:ascii="Calibri" w:hAnsi="Calibri" w:cs="Calibri"/>
              </w:rPr>
              <w:lastRenderedPageBreak/>
              <w:t>Luogo e data di nascita</w:t>
            </w:r>
          </w:p>
        </w:tc>
        <w:tc>
          <w:tcPr>
            <w:tcW w:w="7069" w:type="dxa"/>
            <w:vAlign w:val="center"/>
          </w:tcPr>
          <w:p w14:paraId="4A911DC4" w14:textId="77777777" w:rsidR="009F30F3" w:rsidRPr="009F30F3" w:rsidRDefault="009F30F3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  <w:tr w:rsidR="00CE3F15" w:rsidRPr="009F30F3" w14:paraId="75ADB73C" w14:textId="77777777" w:rsidTr="00CE5D88">
        <w:trPr>
          <w:trHeight w:val="34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227" w:type="dxa"/>
            <w:vAlign w:val="center"/>
          </w:tcPr>
          <w:p w14:paraId="20FA94C0" w14:textId="3DEC5995" w:rsidR="00CE3F15" w:rsidRDefault="00CE3F15" w:rsidP="00CE5D88">
            <w:pPr>
              <w:spacing w:after="0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Qualifica</w:t>
            </w:r>
          </w:p>
        </w:tc>
        <w:tc>
          <w:tcPr>
            <w:tcW w:w="7069" w:type="dxa"/>
            <w:vAlign w:val="center"/>
          </w:tcPr>
          <w:p w14:paraId="48295BA5" w14:textId="77777777" w:rsidR="00CE3F15" w:rsidRPr="009F30F3" w:rsidRDefault="00CE3F15" w:rsidP="00CE5D88">
            <w:pPr>
              <w:spacing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hAnsi="Calibri" w:cs="Calibri"/>
              </w:rPr>
            </w:pPr>
          </w:p>
        </w:tc>
      </w:tr>
    </w:tbl>
    <w:p w14:paraId="7CCED1ED" w14:textId="51CFCC7D" w:rsidR="00BB29E3" w:rsidRDefault="0003402B" w:rsidP="0003402B">
      <w:p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Il sottoscritto,</w:t>
      </w:r>
    </w:p>
    <w:p w14:paraId="25586563" w14:textId="3141DA8C" w:rsidR="00BB64F3" w:rsidRDefault="00BB64F3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87105E">
        <w:rPr>
          <w:rFonts w:ascii="Calibri" w:hAnsi="Calibri" w:cs="Calibri"/>
        </w:rPr>
        <w:t>avendo conoscenza integrale di tutte le circostanze generali e speciali concernenti il rischio in oggetto;</w:t>
      </w:r>
    </w:p>
    <w:p w14:paraId="4669FCA8" w14:textId="208EC776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consapevole che l’offerta economica è soggetta alla base d’asta riportata nella documentazione di gara, non superabile pena l’esclusione dell’offerta stessa;</w:t>
      </w:r>
    </w:p>
    <w:p w14:paraId="2086CED7" w14:textId="35A03109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 w:rsidRPr="00935CAE">
        <w:rPr>
          <w:rFonts w:ascii="Calibri" w:hAnsi="Calibri" w:cs="Calibri"/>
          <w:b/>
        </w:rPr>
        <w:t>DICHIARA</w:t>
      </w:r>
    </w:p>
    <w:p w14:paraId="2695FA40" w14:textId="366AAEB4" w:rsidR="00935CAE" w:rsidRPr="006A16A3" w:rsidRDefault="00935CAE" w:rsidP="00BD1BAD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  <w:b/>
        </w:rPr>
      </w:pPr>
      <w:r w:rsidRPr="006A16A3">
        <w:rPr>
          <w:rFonts w:ascii="Calibri" w:hAnsi="Calibri" w:cs="Calibri"/>
        </w:rPr>
        <w:t xml:space="preserve">che </w:t>
      </w:r>
      <w:r w:rsidR="009D55B2" w:rsidRPr="006A16A3">
        <w:rPr>
          <w:rFonts w:ascii="Calibri" w:hAnsi="Calibri" w:cs="Calibri"/>
        </w:rPr>
        <w:t xml:space="preserve">il </w:t>
      </w:r>
      <w:r w:rsidR="00A33FFB">
        <w:rPr>
          <w:rFonts w:ascii="Calibri" w:hAnsi="Calibri" w:cs="Calibri"/>
        </w:rPr>
        <w:t xml:space="preserve">premio annuo lordo offerto </w:t>
      </w:r>
      <w:r w:rsidR="009D55B2" w:rsidRPr="006A16A3">
        <w:rPr>
          <w:rFonts w:ascii="Calibri" w:hAnsi="Calibri" w:cs="Calibri"/>
        </w:rPr>
        <w:t xml:space="preserve">è stato determinato </w:t>
      </w:r>
      <w:r w:rsidR="00337087">
        <w:rPr>
          <w:rFonts w:ascii="Calibri" w:hAnsi="Calibri" w:cs="Calibri"/>
        </w:rPr>
        <w:t xml:space="preserve">(e quindi inclusivo nello stesso) valutando </w:t>
      </w:r>
      <w:r w:rsidR="009D55B2" w:rsidRPr="006A16A3">
        <w:rPr>
          <w:rFonts w:ascii="Calibri" w:hAnsi="Calibri" w:cs="Calibri"/>
        </w:rPr>
        <w:t xml:space="preserve">il proprio costo della </w:t>
      </w:r>
      <w:proofErr w:type="gramStart"/>
      <w:r w:rsidR="009D55B2" w:rsidRPr="006A16A3">
        <w:rPr>
          <w:rFonts w:ascii="Calibri" w:hAnsi="Calibri" w:cs="Calibri"/>
        </w:rPr>
        <w:t>manodopera  di</w:t>
      </w:r>
      <w:proofErr w:type="gramEnd"/>
      <w:r w:rsidR="009D55B2" w:rsidRPr="006A16A3">
        <w:rPr>
          <w:rFonts w:ascii="Calibri" w:hAnsi="Calibri" w:cs="Calibri"/>
        </w:rPr>
        <w:t xml:space="preserve"> cui all’art. </w:t>
      </w:r>
      <w:r w:rsidR="009B2C62">
        <w:rPr>
          <w:rFonts w:ascii="Calibri" w:hAnsi="Calibri" w:cs="Calibri"/>
        </w:rPr>
        <w:t>41</w:t>
      </w:r>
      <w:r w:rsidR="009D55B2" w:rsidRPr="006A16A3">
        <w:rPr>
          <w:rFonts w:ascii="Calibri" w:hAnsi="Calibri" w:cs="Calibri"/>
        </w:rPr>
        <w:t xml:space="preserve"> co.</w:t>
      </w:r>
      <w:r w:rsidR="009B2C62">
        <w:rPr>
          <w:rFonts w:ascii="Calibri" w:hAnsi="Calibri" w:cs="Calibri"/>
        </w:rPr>
        <w:t xml:space="preserve">4 </w:t>
      </w:r>
      <w:r w:rsidR="009D55B2" w:rsidRPr="006A16A3">
        <w:rPr>
          <w:rFonts w:ascii="Calibri" w:hAnsi="Calibri" w:cs="Calibri"/>
        </w:rPr>
        <w:t xml:space="preserve">del </w:t>
      </w:r>
      <w:proofErr w:type="spellStart"/>
      <w:r w:rsidR="009D55B2" w:rsidRPr="006A16A3">
        <w:rPr>
          <w:rFonts w:ascii="Calibri" w:hAnsi="Calibri" w:cs="Calibri"/>
        </w:rPr>
        <w:t>D.Lgs.vo</w:t>
      </w:r>
      <w:proofErr w:type="spellEnd"/>
      <w:r w:rsidR="009D55B2" w:rsidRPr="006A16A3">
        <w:rPr>
          <w:rFonts w:ascii="Calibri" w:hAnsi="Calibri" w:cs="Calibri"/>
        </w:rPr>
        <w:t xml:space="preserve"> </w:t>
      </w:r>
      <w:r w:rsidR="009B2C62">
        <w:rPr>
          <w:rFonts w:ascii="Calibri" w:hAnsi="Calibri" w:cs="Calibri"/>
        </w:rPr>
        <w:t>36</w:t>
      </w:r>
      <w:r w:rsidR="009D55B2" w:rsidRPr="006A16A3">
        <w:rPr>
          <w:rFonts w:ascii="Calibri" w:hAnsi="Calibri" w:cs="Calibri"/>
        </w:rPr>
        <w:t>/20</w:t>
      </w:r>
      <w:r w:rsidR="009B2C62">
        <w:rPr>
          <w:rFonts w:ascii="Calibri" w:hAnsi="Calibri" w:cs="Calibri"/>
        </w:rPr>
        <w:t>23</w:t>
      </w:r>
      <w:r w:rsidR="009D55B2" w:rsidRPr="006A16A3">
        <w:rPr>
          <w:rFonts w:ascii="Calibri" w:hAnsi="Calibri" w:cs="Calibri"/>
        </w:rPr>
        <w:t xml:space="preserve"> individuato in: </w:t>
      </w:r>
      <w:r w:rsidR="009D55B2" w:rsidRPr="006A16A3">
        <w:rPr>
          <w:rFonts w:ascii="Calibri" w:hAnsi="Calibri" w:cs="Calibri"/>
          <w:b/>
        </w:rPr>
        <w:t>Euro_______________________________________(indicazione in cifre)</w:t>
      </w:r>
      <w:r w:rsidR="00BD1BAD" w:rsidRPr="006A16A3">
        <w:rPr>
          <w:rFonts w:ascii="Calibri" w:hAnsi="Calibri" w:cs="Calibri"/>
          <w:b/>
        </w:rPr>
        <w:t xml:space="preserve"> conforme ai disposti di cui all’art. </w:t>
      </w:r>
      <w:r w:rsidR="009B2C62">
        <w:rPr>
          <w:rFonts w:ascii="Calibri" w:hAnsi="Calibri" w:cs="Calibri"/>
          <w:b/>
        </w:rPr>
        <w:t>110</w:t>
      </w:r>
      <w:r w:rsidR="00BD1BAD" w:rsidRPr="006A16A3">
        <w:rPr>
          <w:rFonts w:ascii="Calibri" w:hAnsi="Calibri" w:cs="Calibri"/>
          <w:b/>
        </w:rPr>
        <w:t xml:space="preserve"> co.</w:t>
      </w:r>
      <w:r w:rsidR="009B2C62">
        <w:rPr>
          <w:rFonts w:ascii="Calibri" w:hAnsi="Calibri" w:cs="Calibri"/>
          <w:b/>
        </w:rPr>
        <w:t>4</w:t>
      </w:r>
      <w:r w:rsidR="00BD1BAD" w:rsidRPr="006A16A3">
        <w:rPr>
          <w:rFonts w:ascii="Calibri" w:hAnsi="Calibri" w:cs="Calibri"/>
          <w:b/>
        </w:rPr>
        <w:t xml:space="preserve"> lett. </w:t>
      </w:r>
      <w:r w:rsidR="009B2C62">
        <w:rPr>
          <w:rFonts w:ascii="Calibri" w:hAnsi="Calibri" w:cs="Calibri"/>
          <w:b/>
        </w:rPr>
        <w:t>a</w:t>
      </w:r>
      <w:r w:rsidR="00BD1BAD" w:rsidRPr="006A16A3">
        <w:rPr>
          <w:rFonts w:ascii="Calibri" w:hAnsi="Calibri" w:cs="Calibri"/>
          <w:b/>
        </w:rPr>
        <w:t xml:space="preserve">) del </w:t>
      </w:r>
      <w:proofErr w:type="spellStart"/>
      <w:r w:rsidR="00BD1BAD" w:rsidRPr="006A16A3">
        <w:rPr>
          <w:rFonts w:ascii="Calibri" w:hAnsi="Calibri" w:cs="Calibri"/>
          <w:b/>
        </w:rPr>
        <w:t>D.Lgs.vo</w:t>
      </w:r>
      <w:proofErr w:type="spellEnd"/>
      <w:r w:rsidR="00BD1BAD" w:rsidRPr="006A16A3">
        <w:rPr>
          <w:rFonts w:ascii="Calibri" w:hAnsi="Calibri" w:cs="Calibri"/>
          <w:b/>
        </w:rPr>
        <w:t xml:space="preserve"> </w:t>
      </w:r>
      <w:r w:rsidR="009B2C62">
        <w:rPr>
          <w:rFonts w:ascii="Calibri" w:hAnsi="Calibri" w:cs="Calibri"/>
          <w:b/>
        </w:rPr>
        <w:t>36</w:t>
      </w:r>
      <w:r w:rsidR="00BD1BAD" w:rsidRPr="006A16A3">
        <w:rPr>
          <w:rFonts w:ascii="Calibri" w:hAnsi="Calibri" w:cs="Calibri"/>
          <w:b/>
        </w:rPr>
        <w:t>/20</w:t>
      </w:r>
      <w:r w:rsidR="009B2C62">
        <w:rPr>
          <w:rFonts w:ascii="Calibri" w:hAnsi="Calibri" w:cs="Calibri"/>
          <w:b/>
        </w:rPr>
        <w:t>23</w:t>
      </w:r>
      <w:r w:rsidR="00BD1BAD" w:rsidRPr="006A16A3">
        <w:rPr>
          <w:rFonts w:ascii="Calibri" w:hAnsi="Calibri" w:cs="Calibri"/>
          <w:b/>
        </w:rPr>
        <w:t xml:space="preserve"> in relazione al CCNL applicato</w:t>
      </w:r>
      <w:r w:rsidRPr="006A16A3">
        <w:rPr>
          <w:rFonts w:ascii="Calibri" w:hAnsi="Calibri" w:cs="Calibri"/>
          <w:b/>
        </w:rPr>
        <w:t>;</w:t>
      </w:r>
    </w:p>
    <w:p w14:paraId="0919881B" w14:textId="0FFBF693" w:rsidR="00935CAE" w:rsidRDefault="00935CAE" w:rsidP="00CE3F1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che i costi relativi alla sicurezza afferenti all’esercizio dell’attività svolta dall’impresa sono pari a ___________% rispetto all’importo dei ricavi;</w:t>
      </w:r>
    </w:p>
    <w:p w14:paraId="502F16B4" w14:textId="4D50D3AC" w:rsidR="00935CAE" w:rsidRDefault="009F5195" w:rsidP="009F5195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 w:rsidRPr="009F5195">
        <w:rPr>
          <w:rFonts w:ascii="Calibri" w:hAnsi="Calibri" w:cs="Calibri"/>
        </w:rPr>
        <w:t xml:space="preserve">che l’offerta, nella sua globalità, si intende valida ed impegnativa per 180 giorni dalla data di scadenza del termine di presentazione della stessa, eventualmente prorogabile su richiesta della </w:t>
      </w:r>
      <w:r>
        <w:rPr>
          <w:rFonts w:ascii="Calibri" w:hAnsi="Calibri" w:cs="Calibri"/>
        </w:rPr>
        <w:t>s</w:t>
      </w:r>
      <w:r w:rsidRPr="009F5195">
        <w:rPr>
          <w:rFonts w:ascii="Calibri" w:hAnsi="Calibri" w:cs="Calibri"/>
        </w:rPr>
        <w:t xml:space="preserve">tazione </w:t>
      </w:r>
      <w:r>
        <w:rPr>
          <w:rFonts w:ascii="Calibri" w:hAnsi="Calibri" w:cs="Calibri"/>
        </w:rPr>
        <w:t>a</w:t>
      </w:r>
      <w:r w:rsidRPr="009F5195">
        <w:rPr>
          <w:rFonts w:ascii="Calibri" w:hAnsi="Calibri" w:cs="Calibri"/>
        </w:rPr>
        <w:t>ppaltante, nel caso in cui al momento della scadenza del predetto termine l’aggiudicazione non sia ancora divenuta efficace</w:t>
      </w:r>
      <w:r w:rsidR="00935CAE">
        <w:rPr>
          <w:rFonts w:ascii="Calibri" w:hAnsi="Calibri" w:cs="Calibri"/>
        </w:rPr>
        <w:t>;</w:t>
      </w:r>
    </w:p>
    <w:p w14:paraId="534ACCFC" w14:textId="675F86F6" w:rsidR="00935CAE" w:rsidRPr="00935CAE" w:rsidRDefault="00935CAE" w:rsidP="00935CAE">
      <w:pPr>
        <w:spacing w:line="280" w:lineRule="exact"/>
        <w:jc w:val="center"/>
        <w:rPr>
          <w:rFonts w:ascii="Calibri" w:hAnsi="Calibri" w:cs="Calibri"/>
          <w:b/>
        </w:rPr>
      </w:pPr>
      <w:r>
        <w:rPr>
          <w:rFonts w:ascii="Calibri" w:hAnsi="Calibri" w:cs="Calibri"/>
          <w:b/>
        </w:rPr>
        <w:t xml:space="preserve">PRENDE ATTO E </w:t>
      </w:r>
      <w:r w:rsidRPr="00935CAE">
        <w:rPr>
          <w:rFonts w:ascii="Calibri" w:hAnsi="Calibri" w:cs="Calibri"/>
          <w:b/>
        </w:rPr>
        <w:t>DICHIARA</w:t>
      </w:r>
    </w:p>
    <w:p w14:paraId="4EF42BB2" w14:textId="58E8ABF2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 valori offerti dovranno essere espressi con un numero di cifre decimali dopo la virgola pari a 2 (due); nel caso in cui tali valori dovessero essere espressi con un numero di cifre decimali dopo la virgola superiore a 2 (due), saranno considerate esclusivamente le prime 2 (due) cifre decimali dopo la virgola, senza procedere ad alcun arrotondamento; </w:t>
      </w:r>
    </w:p>
    <w:p w14:paraId="083D37F0" w14:textId="046AE766" w:rsidR="00935CAE" w:rsidRP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non è ammessa offerta pari o superiore alla base d’asta specificamente indicata </w:t>
      </w:r>
      <w:r>
        <w:rPr>
          <w:rFonts w:ascii="Calibri" w:hAnsi="Calibri" w:cs="Calibri"/>
        </w:rPr>
        <w:t>nella documentazione di gara;</w:t>
      </w:r>
    </w:p>
    <w:p w14:paraId="2F97B7B9" w14:textId="5E02275B" w:rsidR="00935CAE" w:rsidRDefault="00935CAE" w:rsidP="00935CAE">
      <w:pPr>
        <w:numPr>
          <w:ilvl w:val="0"/>
          <w:numId w:val="1"/>
        </w:numPr>
        <w:spacing w:line="280" w:lineRule="exact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che </w:t>
      </w:r>
      <w:r w:rsidRPr="00935CAE">
        <w:rPr>
          <w:rFonts w:ascii="Calibri" w:hAnsi="Calibri" w:cs="Calibri"/>
        </w:rPr>
        <w:t xml:space="preserve">in caso di discordanza tra il valore del premio annuo lordo offerto e valido per l’attribuzione del punteggio </w:t>
      </w:r>
      <w:r w:rsidR="00AF141D">
        <w:rPr>
          <w:rFonts w:ascii="Calibri" w:hAnsi="Calibri" w:cs="Calibri"/>
        </w:rPr>
        <w:t>relativo all’offerta economica</w:t>
      </w:r>
      <w:r w:rsidRPr="00935CAE">
        <w:rPr>
          <w:rFonts w:ascii="Calibri" w:hAnsi="Calibri" w:cs="Calibri"/>
        </w:rPr>
        <w:t xml:space="preserve"> e il valore scaturente dall’applicazione del moltiplicatore per il parametro di quotazione, prevarrà sempre il premio annuo lordo offerto dal concorrente.</w:t>
      </w:r>
    </w:p>
    <w:p w14:paraId="13ACC712" w14:textId="665DBE6D" w:rsidR="00CB097C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7243C628" w14:textId="77777777" w:rsidR="00CB097C" w:rsidRPr="00CB372B" w:rsidRDefault="00CB097C" w:rsidP="00CB097C"/>
    <w:p w14:paraId="355F40FA" w14:textId="77777777" w:rsidR="00CB097C" w:rsidRPr="00935CAE" w:rsidRDefault="00CB097C" w:rsidP="00CB097C">
      <w:pPr>
        <w:spacing w:line="280" w:lineRule="exact"/>
        <w:jc w:val="both"/>
        <w:rPr>
          <w:rFonts w:ascii="Calibri" w:hAnsi="Calibri" w:cs="Calibri"/>
        </w:rPr>
      </w:pPr>
    </w:p>
    <w:p w14:paraId="18532AA6" w14:textId="77777777" w:rsidR="00C55406" w:rsidRPr="007B2A7D" w:rsidRDefault="00C55406" w:rsidP="00C55406">
      <w:pPr>
        <w:autoSpaceDE w:val="0"/>
        <w:autoSpaceDN w:val="0"/>
        <w:adjustRightInd w:val="0"/>
        <w:spacing w:before="120" w:line="360" w:lineRule="auto"/>
        <w:jc w:val="center"/>
        <w:rPr>
          <w:rFonts w:ascii="Calibri" w:hAnsi="Calibri" w:cs="Calibri"/>
          <w:b/>
          <w:bCs/>
        </w:rPr>
      </w:pPr>
      <w:r w:rsidRPr="007B2A7D">
        <w:rPr>
          <w:rFonts w:ascii="Calibri" w:hAnsi="Calibri" w:cs="Calibri"/>
          <w:b/>
          <w:bCs/>
        </w:rPr>
        <w:t>PRESENTA LA SEGUENTE OFFERTA ECONOMICA</w:t>
      </w:r>
    </w:p>
    <w:p w14:paraId="4997EDC2" w14:textId="77777777" w:rsidR="00C55406" w:rsidRDefault="00C55406" w:rsidP="00C55406">
      <w:pPr>
        <w:pStyle w:val="Sommario2"/>
        <w:spacing w:before="120"/>
      </w:pPr>
      <w:r w:rsidRPr="007B2A7D">
        <w:t xml:space="preserve">Fermo restando che il valore a base d’asta sotto indicato non può essere superato, </w:t>
      </w:r>
    </w:p>
    <w:p w14:paraId="648901F1" w14:textId="77777777" w:rsidR="00C55406" w:rsidRPr="00E567EF" w:rsidRDefault="00C55406" w:rsidP="00C55406"/>
    <w:tbl>
      <w:tblPr>
        <w:tblW w:w="5734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734"/>
      </w:tblGrid>
      <w:tr w:rsidR="00C55406" w:rsidRPr="007B2A7D" w14:paraId="1864E965" w14:textId="77777777" w:rsidTr="00216014">
        <w:trPr>
          <w:jc w:val="center"/>
        </w:trPr>
        <w:tc>
          <w:tcPr>
            <w:tcW w:w="5734" w:type="dxa"/>
            <w:shd w:val="clear" w:color="auto" w:fill="D9D9D9"/>
            <w:vAlign w:val="center"/>
          </w:tcPr>
          <w:p w14:paraId="771C6BEA" w14:textId="77777777" w:rsidR="00C55406" w:rsidRPr="007B2A7D" w:rsidRDefault="00C55406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 xml:space="preserve">PREMIO ANNUO LORDO A BASE D’ASTA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C55406" w:rsidRPr="007B2A7D" w14:paraId="15AF613A" w14:textId="77777777" w:rsidTr="00216014">
        <w:trPr>
          <w:jc w:val="center"/>
        </w:trPr>
        <w:tc>
          <w:tcPr>
            <w:tcW w:w="5734" w:type="dxa"/>
            <w:vAlign w:val="center"/>
          </w:tcPr>
          <w:p w14:paraId="725A850E" w14:textId="77777777" w:rsidR="00C55406" w:rsidRPr="007B2A7D" w:rsidRDefault="00C55406" w:rsidP="00216014">
            <w:pPr>
              <w:spacing w:before="120" w:line="36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€ 8.000,00 </w:t>
            </w:r>
          </w:p>
        </w:tc>
      </w:tr>
    </w:tbl>
    <w:p w14:paraId="04319A5B" w14:textId="77777777" w:rsidR="00C55406" w:rsidRPr="00CB372B" w:rsidRDefault="00C55406" w:rsidP="00C55406"/>
    <w:p w14:paraId="7DFB55F1" w14:textId="77777777" w:rsidR="00C55406" w:rsidRDefault="00C55406" w:rsidP="00C55406">
      <w:pPr>
        <w:pStyle w:val="Sommario2"/>
        <w:spacing w:before="120"/>
      </w:pPr>
      <w:r w:rsidRPr="007B2A7D">
        <w:lastRenderedPageBreak/>
        <w:t xml:space="preserve">il concorrente presenta offerta con i seguenti valori </w:t>
      </w:r>
    </w:p>
    <w:p w14:paraId="2E1D0A4B" w14:textId="77777777" w:rsidR="00C55406" w:rsidRPr="00E567EF" w:rsidRDefault="00C55406" w:rsidP="00C55406"/>
    <w:tbl>
      <w:tblPr>
        <w:tblW w:w="7846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51"/>
        <w:gridCol w:w="7795"/>
      </w:tblGrid>
      <w:tr w:rsidR="00C55406" w:rsidRPr="007B2A7D" w14:paraId="200AA272" w14:textId="77777777" w:rsidTr="00216014">
        <w:trPr>
          <w:jc w:val="center"/>
        </w:trPr>
        <w:tc>
          <w:tcPr>
            <w:tcW w:w="7846" w:type="dxa"/>
            <w:gridSpan w:val="2"/>
            <w:shd w:val="clear" w:color="auto" w:fill="D9D9D9"/>
            <w:vAlign w:val="center"/>
          </w:tcPr>
          <w:p w14:paraId="2B20AFF2" w14:textId="77777777" w:rsidR="00C55406" w:rsidRPr="007B2A7D" w:rsidRDefault="00C55406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PREMIO ANNUO LORDO OFFERTO DAL CONCORRENTE</w:t>
            </w:r>
            <w:r>
              <w:rPr>
                <w:rFonts w:ascii="Calibri" w:hAnsi="Calibri" w:cs="Calibri"/>
                <w:b/>
              </w:rPr>
              <w:t xml:space="preserve"> </w:t>
            </w:r>
            <w:r w:rsidRPr="007B2A7D">
              <w:rPr>
                <w:rFonts w:ascii="Calibri" w:hAnsi="Calibri" w:cs="Calibri"/>
                <w:b/>
                <w:vertAlign w:val="superscript"/>
              </w:rPr>
              <w:t>(comprensivo di imposte e altre tasse)</w:t>
            </w:r>
          </w:p>
        </w:tc>
      </w:tr>
      <w:tr w:rsidR="00C55406" w:rsidRPr="007B2A7D" w14:paraId="159CA0A5" w14:textId="77777777" w:rsidTr="00216014">
        <w:trPr>
          <w:gridBefore w:val="1"/>
          <w:wBefore w:w="51" w:type="dxa"/>
          <w:jc w:val="center"/>
        </w:trPr>
        <w:tc>
          <w:tcPr>
            <w:tcW w:w="7795" w:type="dxa"/>
            <w:shd w:val="clear" w:color="auto" w:fill="auto"/>
            <w:vAlign w:val="center"/>
          </w:tcPr>
          <w:p w14:paraId="5306A67C" w14:textId="77777777" w:rsidR="00C55406" w:rsidRDefault="00C55406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</w:p>
          <w:p w14:paraId="412DD04B" w14:textId="77777777" w:rsidR="00C55406" w:rsidRPr="007B2A7D" w:rsidRDefault="00C55406" w:rsidP="00216014">
            <w:pPr>
              <w:spacing w:before="120" w:line="360" w:lineRule="auto"/>
              <w:jc w:val="center"/>
              <w:rPr>
                <w:rFonts w:ascii="Calibri" w:hAnsi="Calibri" w:cs="Calibri"/>
                <w:b/>
              </w:rPr>
            </w:pPr>
            <w:r w:rsidRPr="007B2A7D">
              <w:rPr>
                <w:rFonts w:ascii="Calibri" w:hAnsi="Calibri" w:cs="Calibri"/>
                <w:b/>
              </w:rPr>
              <w:t>€ .............................</w:t>
            </w:r>
            <w:r w:rsidRPr="007B2A7D">
              <w:rPr>
                <w:rFonts w:ascii="Calibri" w:hAnsi="Calibri" w:cs="Calibri"/>
                <w:b/>
                <w:i/>
                <w:u w:val="dotted"/>
                <w:vertAlign w:val="superscript"/>
              </w:rPr>
              <w:t>In cifre</w:t>
            </w:r>
            <w:r w:rsidRPr="007B2A7D">
              <w:rPr>
                <w:rFonts w:ascii="Calibri" w:hAnsi="Calibri" w:cs="Calibri"/>
                <w:b/>
              </w:rPr>
              <w:t xml:space="preserve"> </w:t>
            </w:r>
          </w:p>
        </w:tc>
      </w:tr>
    </w:tbl>
    <w:p w14:paraId="00F1688E" w14:textId="77777777" w:rsidR="00C55406" w:rsidRDefault="00C55406" w:rsidP="00C55406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4844BD97" w14:textId="77777777" w:rsidR="00C55406" w:rsidRDefault="00C55406" w:rsidP="00C55406">
      <w:pPr>
        <w:spacing w:after="200" w:line="276" w:lineRule="auto"/>
        <w:rPr>
          <w:rFonts w:ascii="Calibri" w:eastAsia="Calibri" w:hAnsi="Calibri"/>
          <w:sz w:val="22"/>
          <w:szCs w:val="22"/>
        </w:rPr>
      </w:pPr>
    </w:p>
    <w:p w14:paraId="102A37EE" w14:textId="77777777" w:rsidR="00C55406" w:rsidRDefault="00C55406" w:rsidP="00C55406">
      <w:pPr>
        <w:jc w:val="both"/>
      </w:pPr>
      <w:r w:rsidRPr="000365C0">
        <w:t xml:space="preserve">Il premio, </w:t>
      </w:r>
      <w:r w:rsidRPr="000365C0">
        <w:rPr>
          <w:b/>
          <w:u w:val="single"/>
        </w:rPr>
        <w:t>finito di accessori e imposte</w:t>
      </w:r>
      <w:r w:rsidRPr="000365C0">
        <w:t>, risulta così determinato</w:t>
      </w:r>
    </w:p>
    <w:tbl>
      <w:tblPr>
        <w:tblW w:w="8701" w:type="dxa"/>
        <w:jc w:val="center"/>
        <w:tblBorders>
          <w:top w:val="dotted" w:sz="4" w:space="0" w:color="5B9BD5"/>
          <w:left w:val="dotted" w:sz="4" w:space="0" w:color="5B9BD5"/>
          <w:bottom w:val="dotted" w:sz="4" w:space="0" w:color="5B9BD5"/>
          <w:right w:val="dotted" w:sz="4" w:space="0" w:color="5B9BD5"/>
          <w:insideH w:val="dotted" w:sz="4" w:space="0" w:color="5B9BD5"/>
          <w:insideV w:val="dotted" w:sz="4" w:space="0" w:color="5B9BD5"/>
        </w:tblBorders>
        <w:tblLayout w:type="fixed"/>
        <w:tblLook w:val="0000" w:firstRow="0" w:lastRow="0" w:firstColumn="0" w:lastColumn="0" w:noHBand="0" w:noVBand="0"/>
      </w:tblPr>
      <w:tblGrid>
        <w:gridCol w:w="946"/>
        <w:gridCol w:w="2565"/>
        <w:gridCol w:w="1404"/>
        <w:gridCol w:w="1825"/>
        <w:gridCol w:w="1961"/>
      </w:tblGrid>
      <w:tr w:rsidR="00C55406" w:rsidRPr="000365C0" w14:paraId="756BCB04" w14:textId="77777777" w:rsidTr="00216014">
        <w:trPr>
          <w:trHeight w:val="300"/>
          <w:tblHeader/>
          <w:jc w:val="center"/>
        </w:trPr>
        <w:tc>
          <w:tcPr>
            <w:tcW w:w="946" w:type="dxa"/>
            <w:shd w:val="clear" w:color="auto" w:fill="5B9BD5"/>
            <w:vAlign w:val="center"/>
          </w:tcPr>
          <w:p w14:paraId="3EB05DE2" w14:textId="77777777" w:rsidR="00C55406" w:rsidRPr="002E1859" w:rsidRDefault="00C55406" w:rsidP="00216014">
            <w:pPr>
              <w:snapToGrid w:val="0"/>
              <w:jc w:val="center"/>
              <w:rPr>
                <w:b/>
                <w:bCs/>
                <w:color w:val="FFFFFF"/>
              </w:rPr>
            </w:pPr>
            <w:proofErr w:type="spellStart"/>
            <w:r w:rsidRPr="002E1859">
              <w:rPr>
                <w:b/>
                <w:bCs/>
                <w:color w:val="FFFFFF"/>
              </w:rPr>
              <w:t>Cat</w:t>
            </w:r>
            <w:proofErr w:type="spellEnd"/>
            <w:r w:rsidRPr="002E1859">
              <w:rPr>
                <w:b/>
                <w:bCs/>
                <w:color w:val="FFFFFF"/>
              </w:rPr>
              <w:t>.</w:t>
            </w:r>
          </w:p>
        </w:tc>
        <w:tc>
          <w:tcPr>
            <w:tcW w:w="2565" w:type="dxa"/>
            <w:shd w:val="clear" w:color="auto" w:fill="5B9BD5"/>
            <w:vAlign w:val="center"/>
          </w:tcPr>
          <w:p w14:paraId="0F0E7854" w14:textId="77777777" w:rsidR="00C55406" w:rsidRPr="002E1859" w:rsidRDefault="00C55406" w:rsidP="00216014">
            <w:pPr>
              <w:snapToGrid w:val="0"/>
              <w:jc w:val="center"/>
              <w:rPr>
                <w:b/>
                <w:bCs/>
                <w:color w:val="FFFFFF"/>
              </w:rPr>
            </w:pPr>
            <w:r w:rsidRPr="002E1859">
              <w:rPr>
                <w:b/>
                <w:bCs/>
                <w:color w:val="FFFFFF"/>
              </w:rPr>
              <w:t>Descrizione</w:t>
            </w:r>
          </w:p>
        </w:tc>
        <w:tc>
          <w:tcPr>
            <w:tcW w:w="1404" w:type="dxa"/>
            <w:shd w:val="clear" w:color="auto" w:fill="5B9BD5"/>
            <w:vAlign w:val="center"/>
          </w:tcPr>
          <w:p w14:paraId="392ADE19" w14:textId="77777777" w:rsidR="00C55406" w:rsidRPr="002E1859" w:rsidRDefault="00C55406" w:rsidP="00216014">
            <w:pPr>
              <w:snapToGrid w:val="0"/>
              <w:jc w:val="center"/>
              <w:rPr>
                <w:rFonts w:cs="Tahoma"/>
                <w:b/>
                <w:bCs/>
                <w:color w:val="FFFFFF"/>
              </w:rPr>
            </w:pPr>
            <w:r w:rsidRPr="002E1859">
              <w:rPr>
                <w:rFonts w:cs="Tahoma"/>
                <w:b/>
                <w:bCs/>
                <w:color w:val="FFFFFF"/>
              </w:rPr>
              <w:t>Parametro</w:t>
            </w:r>
          </w:p>
        </w:tc>
        <w:tc>
          <w:tcPr>
            <w:tcW w:w="1825" w:type="dxa"/>
            <w:shd w:val="clear" w:color="auto" w:fill="5B9BD5"/>
            <w:vAlign w:val="center"/>
          </w:tcPr>
          <w:p w14:paraId="3C9725AC" w14:textId="77777777" w:rsidR="00C55406" w:rsidRPr="002E1859" w:rsidRDefault="00C55406" w:rsidP="00216014">
            <w:pPr>
              <w:snapToGrid w:val="0"/>
              <w:jc w:val="center"/>
              <w:rPr>
                <w:rFonts w:cs="Tahoma"/>
                <w:b/>
                <w:bCs/>
                <w:color w:val="FFFFFF"/>
              </w:rPr>
            </w:pPr>
            <w:r w:rsidRPr="002E1859">
              <w:rPr>
                <w:rFonts w:cs="Tahoma"/>
                <w:b/>
                <w:bCs/>
                <w:color w:val="FFFFFF"/>
              </w:rPr>
              <w:t>Premio per parametro</w:t>
            </w:r>
          </w:p>
        </w:tc>
        <w:tc>
          <w:tcPr>
            <w:tcW w:w="1961" w:type="dxa"/>
            <w:shd w:val="clear" w:color="auto" w:fill="5B9BD5"/>
            <w:vAlign w:val="center"/>
          </w:tcPr>
          <w:p w14:paraId="0D8D00FE" w14:textId="77777777" w:rsidR="00C55406" w:rsidRPr="002E1859" w:rsidRDefault="00C55406" w:rsidP="00216014">
            <w:pPr>
              <w:snapToGrid w:val="0"/>
              <w:jc w:val="center"/>
              <w:rPr>
                <w:rFonts w:cs="Tahoma"/>
                <w:b/>
                <w:bCs/>
                <w:color w:val="FFFFFF"/>
              </w:rPr>
            </w:pPr>
            <w:r w:rsidRPr="002E1859">
              <w:rPr>
                <w:rFonts w:cs="Tahoma"/>
                <w:b/>
                <w:bCs/>
                <w:color w:val="FFFFFF"/>
              </w:rPr>
              <w:t>Premio complessivo</w:t>
            </w:r>
          </w:p>
        </w:tc>
      </w:tr>
      <w:tr w:rsidR="00C55406" w:rsidRPr="000365C0" w14:paraId="0EA2CC5A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435841E1" w14:textId="77777777" w:rsidR="00C55406" w:rsidRPr="005B4778" w:rsidRDefault="00C55406" w:rsidP="00216014">
            <w:pPr>
              <w:snapToGrid w:val="0"/>
              <w:jc w:val="center"/>
            </w:pPr>
            <w:r w:rsidRPr="005B4778">
              <w:t>A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2BE41E18" w14:textId="77777777" w:rsidR="00C55406" w:rsidRPr="005B4778" w:rsidRDefault="00C55406" w:rsidP="00216014">
            <w:pPr>
              <w:snapToGrid w:val="0"/>
            </w:pPr>
            <w:proofErr w:type="gramStart"/>
            <w:r w:rsidRPr="005B4778">
              <w:t>Conducenti  e</w:t>
            </w:r>
            <w:proofErr w:type="gramEnd"/>
            <w:r w:rsidRPr="005B4778">
              <w:t xml:space="preserve"> trasportati su mezzi Ente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C3FDE70" w14:textId="34705E5D" w:rsidR="00C55406" w:rsidRDefault="00C55406" w:rsidP="00216014">
            <w:pPr>
              <w:snapToGrid w:val="0"/>
              <w:jc w:val="center"/>
            </w:pPr>
            <w:r w:rsidRPr="0031482C">
              <w:rPr>
                <w:highlight w:val="green"/>
              </w:rPr>
              <w:t xml:space="preserve">n° </w:t>
            </w:r>
            <w:r w:rsidR="0031482C" w:rsidRPr="0031482C">
              <w:rPr>
                <w:highlight w:val="green"/>
              </w:rPr>
              <w:t>31</w:t>
            </w:r>
            <w:r w:rsidRPr="0031482C">
              <w:rPr>
                <w:highlight w:val="green"/>
              </w:rPr>
              <w:t xml:space="preserve"> veicoli</w:t>
            </w:r>
            <w:r w:rsidR="00010A06">
              <w:t xml:space="preserve"> </w:t>
            </w:r>
          </w:p>
          <w:p w14:paraId="696351E3" w14:textId="4B45F6AB" w:rsidR="00010A06" w:rsidRPr="00B64D6A" w:rsidRDefault="00010A06" w:rsidP="00216014">
            <w:pPr>
              <w:snapToGrid w:val="0"/>
              <w:jc w:val="center"/>
            </w:pPr>
            <w:r>
              <w:t>oltre n</w:t>
            </w:r>
            <w:r w:rsidRPr="00010A06">
              <w:rPr>
                <w:highlight w:val="yellow"/>
              </w:rPr>
              <w:t xml:space="preserve">° 5 velocipedi per servizi </w:t>
            </w:r>
            <w:proofErr w:type="spellStart"/>
            <w:r w:rsidRPr="00010A06">
              <w:rPr>
                <w:highlight w:val="yellow"/>
              </w:rPr>
              <w:t>ciclomontati</w:t>
            </w:r>
            <w:proofErr w:type="spellEnd"/>
            <w:r w:rsidRPr="00010A06">
              <w:rPr>
                <w:highlight w:val="yellow"/>
              </w:rPr>
              <w:t xml:space="preserve"> della P.L.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22496322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46CD7E1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tr w:rsidR="00C55406" w:rsidRPr="000365C0" w14:paraId="0196A719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168644AE" w14:textId="77777777" w:rsidR="00C55406" w:rsidRPr="005B4778" w:rsidRDefault="00C55406" w:rsidP="00216014">
            <w:pPr>
              <w:snapToGrid w:val="0"/>
              <w:jc w:val="center"/>
            </w:pPr>
            <w:r w:rsidRPr="005B4778">
              <w:t>b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8059297" w14:textId="77777777" w:rsidR="00C55406" w:rsidRPr="001B6A55" w:rsidRDefault="00C55406" w:rsidP="00216014">
            <w:pPr>
              <w:snapToGrid w:val="0"/>
              <w:rPr>
                <w:highlight w:val="yellow"/>
              </w:rPr>
            </w:pPr>
            <w:r w:rsidRPr="001B6A55">
              <w:rPr>
                <w:highlight w:val="yellow"/>
              </w:rPr>
              <w:t>Dipendenti uso mezzo proprio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8D57A5B" w14:textId="0B8362E9" w:rsidR="00C55406" w:rsidRPr="001B6A55" w:rsidRDefault="00C55406" w:rsidP="00216014">
            <w:pPr>
              <w:snapToGrid w:val="0"/>
              <w:jc w:val="center"/>
              <w:rPr>
                <w:highlight w:val="yellow"/>
              </w:rPr>
            </w:pPr>
            <w:r w:rsidRPr="001B6A55">
              <w:rPr>
                <w:highlight w:val="yellow"/>
              </w:rPr>
              <w:t xml:space="preserve">n° </w:t>
            </w:r>
            <w:r w:rsidR="00EF425A" w:rsidRPr="001B6A55">
              <w:rPr>
                <w:highlight w:val="yellow"/>
              </w:rPr>
              <w:t>10</w:t>
            </w:r>
            <w:r w:rsidR="006E07EE" w:rsidRPr="001B6A55">
              <w:rPr>
                <w:highlight w:val="yellow"/>
              </w:rPr>
              <w:t>00</w:t>
            </w:r>
            <w:r w:rsidRPr="001B6A55">
              <w:rPr>
                <w:highlight w:val="yellow"/>
              </w:rPr>
              <w:t xml:space="preserve"> Km annuali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40C3C42F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314A11B9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tr w:rsidR="00C55406" w:rsidRPr="000365C0" w14:paraId="6B7F4BF1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0B95291A" w14:textId="77777777" w:rsidR="00C55406" w:rsidRPr="005B4778" w:rsidRDefault="00C55406" w:rsidP="00216014">
            <w:pPr>
              <w:snapToGrid w:val="0"/>
              <w:jc w:val="center"/>
            </w:pPr>
            <w:r w:rsidRPr="005B4778">
              <w:t>c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745674B4" w14:textId="77777777" w:rsidR="00C55406" w:rsidRPr="00BE5F27" w:rsidRDefault="00C55406" w:rsidP="00216014">
            <w:pPr>
              <w:snapToGrid w:val="0"/>
              <w:rPr>
                <w:highlight w:val="green"/>
              </w:rPr>
            </w:pPr>
            <w:proofErr w:type="gramStart"/>
            <w:r w:rsidRPr="00BE5F27">
              <w:rPr>
                <w:highlight w:val="green"/>
              </w:rPr>
              <w:t>Amministratori  (</w:t>
            </w:r>
            <w:proofErr w:type="gramEnd"/>
            <w:r w:rsidRPr="00BE5F27">
              <w:rPr>
                <w:highlight w:val="green"/>
              </w:rPr>
              <w:t>Sindaco, Assessori, Consiglieri)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33C813D1" w14:textId="7C9EA51F" w:rsidR="00C55406" w:rsidRPr="00BE5F27" w:rsidRDefault="00C55406" w:rsidP="00216014">
            <w:pPr>
              <w:snapToGrid w:val="0"/>
              <w:jc w:val="center"/>
              <w:rPr>
                <w:highlight w:val="green"/>
              </w:rPr>
            </w:pPr>
            <w:r w:rsidRPr="00BE5F27">
              <w:rPr>
                <w:highlight w:val="green"/>
              </w:rPr>
              <w:t>n°</w:t>
            </w:r>
            <w:r w:rsidR="006E07EE" w:rsidRPr="00BE5F27">
              <w:rPr>
                <w:highlight w:val="green"/>
              </w:rPr>
              <w:t>3</w:t>
            </w:r>
            <w:r w:rsidR="00BE5F27" w:rsidRPr="00BE5F27">
              <w:rPr>
                <w:highlight w:val="green"/>
              </w:rPr>
              <w:t>2</w:t>
            </w:r>
            <w:r w:rsidRPr="00BE5F27">
              <w:rPr>
                <w:highlight w:val="green"/>
              </w:rPr>
              <w:t xml:space="preserve"> assicurati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DAD02E2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154564C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tr w:rsidR="00C55406" w:rsidRPr="000365C0" w14:paraId="34EEB00D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0D914E72" w14:textId="77777777" w:rsidR="00C55406" w:rsidRPr="00745ED8" w:rsidRDefault="00C55406" w:rsidP="00216014">
            <w:pPr>
              <w:snapToGrid w:val="0"/>
              <w:jc w:val="center"/>
            </w:pPr>
            <w:r w:rsidRPr="00745ED8">
              <w:t>d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1A7B227D" w14:textId="77777777" w:rsidR="00C55406" w:rsidRPr="00745ED8" w:rsidRDefault="00C55406" w:rsidP="00216014">
            <w:pPr>
              <w:snapToGrid w:val="0"/>
            </w:pPr>
            <w:r w:rsidRPr="00745ED8">
              <w:t>Volontari della Protezione Civile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00E6DC4C" w14:textId="77777777" w:rsidR="00C55406" w:rsidRPr="00745ED8" w:rsidRDefault="00C55406" w:rsidP="00216014">
            <w:pPr>
              <w:snapToGrid w:val="0"/>
              <w:jc w:val="center"/>
            </w:pPr>
            <w:r w:rsidRPr="00745ED8">
              <w:t>n°41 assicurati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39DFCA4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4EF1FFC9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tr w:rsidR="00C55406" w:rsidRPr="000365C0" w14:paraId="359D4BAE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43E4C5C7" w14:textId="77777777" w:rsidR="00C55406" w:rsidRPr="005B4778" w:rsidRDefault="00C55406" w:rsidP="00216014">
            <w:pPr>
              <w:snapToGrid w:val="0"/>
              <w:jc w:val="center"/>
            </w:pPr>
            <w:r w:rsidRPr="005B4778">
              <w:t>e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3A844214" w14:textId="77777777" w:rsidR="00C55406" w:rsidRPr="00745ED8" w:rsidRDefault="00C55406" w:rsidP="00216014">
            <w:pPr>
              <w:snapToGrid w:val="0"/>
              <w:rPr>
                <w:highlight w:val="yellow"/>
              </w:rPr>
            </w:pPr>
            <w:r w:rsidRPr="00745ED8">
              <w:rPr>
                <w:highlight w:val="yellow"/>
              </w:rPr>
              <w:t>Volontari del Servizio Civile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7EE7CA7C" w14:textId="77777777" w:rsidR="00C55406" w:rsidRPr="00745ED8" w:rsidRDefault="00C55406" w:rsidP="00216014">
            <w:pPr>
              <w:snapToGrid w:val="0"/>
              <w:jc w:val="center"/>
              <w:rPr>
                <w:highlight w:val="yellow"/>
              </w:rPr>
            </w:pPr>
            <w:r w:rsidRPr="00745ED8">
              <w:rPr>
                <w:highlight w:val="yellow"/>
              </w:rPr>
              <w:t>n.4 assicurati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D4FF35B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1F37AAB9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tr w:rsidR="00C55406" w:rsidRPr="000365C0" w14:paraId="51AAAD00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6E6D2F32" w14:textId="77777777" w:rsidR="00C55406" w:rsidRPr="007A115E" w:rsidRDefault="00C55406" w:rsidP="00216014">
            <w:pPr>
              <w:snapToGrid w:val="0"/>
              <w:jc w:val="center"/>
              <w:rPr>
                <w:highlight w:val="green"/>
              </w:rPr>
            </w:pPr>
            <w:bookmarkStart w:id="0" w:name="_Hlk144809759"/>
            <w:r w:rsidRPr="007A115E">
              <w:rPr>
                <w:highlight w:val="green"/>
              </w:rPr>
              <w:t>f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6DB87AF6" w14:textId="77777777" w:rsidR="00C55406" w:rsidRPr="007A115E" w:rsidRDefault="00C55406" w:rsidP="00216014">
            <w:pPr>
              <w:snapToGrid w:val="0"/>
              <w:rPr>
                <w:highlight w:val="green"/>
              </w:rPr>
            </w:pPr>
            <w:r w:rsidRPr="007A115E">
              <w:rPr>
                <w:highlight w:val="green"/>
              </w:rPr>
              <w:t>Utenti dei servizi sociali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59521B7D" w14:textId="28B2143A" w:rsidR="00C55406" w:rsidRPr="007A115E" w:rsidRDefault="00C55406" w:rsidP="00216014">
            <w:pPr>
              <w:snapToGrid w:val="0"/>
              <w:jc w:val="center"/>
              <w:rPr>
                <w:highlight w:val="green"/>
              </w:rPr>
            </w:pPr>
            <w:r w:rsidRPr="007A115E">
              <w:rPr>
                <w:highlight w:val="green"/>
              </w:rPr>
              <w:t>n.</w:t>
            </w:r>
            <w:r w:rsidR="007A115E" w:rsidRPr="007A115E">
              <w:rPr>
                <w:highlight w:val="green"/>
              </w:rPr>
              <w:t>2.227</w:t>
            </w:r>
            <w:r w:rsidRPr="007A115E">
              <w:rPr>
                <w:highlight w:val="green"/>
              </w:rPr>
              <w:t xml:space="preserve"> assicurati</w:t>
            </w:r>
            <w:r w:rsidR="007A115E" w:rsidRPr="007A115E">
              <w:rPr>
                <w:highlight w:val="green"/>
              </w:rPr>
              <w:t xml:space="preserve"> 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3DF56872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0AB4B5AF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bookmarkEnd w:id="0"/>
      <w:tr w:rsidR="00C55406" w:rsidRPr="000365C0" w14:paraId="6087155A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1BBBBC35" w14:textId="77777777" w:rsidR="00C55406" w:rsidRPr="005B4778" w:rsidRDefault="00C55406" w:rsidP="00216014">
            <w:pPr>
              <w:snapToGrid w:val="0"/>
              <w:jc w:val="center"/>
            </w:pPr>
            <w:r w:rsidRPr="005B4778">
              <w:t>g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0C30039D" w14:textId="77777777" w:rsidR="00C55406" w:rsidRPr="00745ED8" w:rsidRDefault="00C55406" w:rsidP="00216014">
            <w:pPr>
              <w:snapToGrid w:val="0"/>
              <w:rPr>
                <w:highlight w:val="yellow"/>
              </w:rPr>
            </w:pPr>
            <w:r w:rsidRPr="00745ED8">
              <w:rPr>
                <w:highlight w:val="yellow"/>
              </w:rPr>
              <w:t>Bambini Asili Nido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29076704" w14:textId="30A49AF7" w:rsidR="00C55406" w:rsidRPr="00745ED8" w:rsidRDefault="00C55406" w:rsidP="00216014">
            <w:pPr>
              <w:snapToGrid w:val="0"/>
              <w:jc w:val="center"/>
              <w:rPr>
                <w:highlight w:val="yellow"/>
              </w:rPr>
            </w:pPr>
            <w:r w:rsidRPr="00745ED8">
              <w:rPr>
                <w:highlight w:val="yellow"/>
              </w:rPr>
              <w:t>n.</w:t>
            </w:r>
            <w:r w:rsidR="006E07EE" w:rsidRPr="00745ED8">
              <w:rPr>
                <w:highlight w:val="yellow"/>
              </w:rPr>
              <w:t>250</w:t>
            </w:r>
            <w:r w:rsidRPr="00745ED8">
              <w:rPr>
                <w:highlight w:val="yellow"/>
              </w:rPr>
              <w:t xml:space="preserve"> assicurati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1C07DB26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46EFA59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  <w:tr w:rsidR="00C55406" w:rsidRPr="006D4885" w14:paraId="58C868FD" w14:textId="77777777" w:rsidTr="00216014">
        <w:trPr>
          <w:trHeight w:val="300"/>
          <w:jc w:val="center"/>
        </w:trPr>
        <w:tc>
          <w:tcPr>
            <w:tcW w:w="946" w:type="dxa"/>
            <w:shd w:val="clear" w:color="auto" w:fill="auto"/>
            <w:vAlign w:val="center"/>
          </w:tcPr>
          <w:p w14:paraId="394B02A0" w14:textId="77777777" w:rsidR="00C55406" w:rsidRPr="005B4778" w:rsidRDefault="00C55406" w:rsidP="00216014">
            <w:pPr>
              <w:snapToGrid w:val="0"/>
              <w:jc w:val="center"/>
            </w:pPr>
            <w:r w:rsidRPr="005B4778">
              <w:t>h</w:t>
            </w:r>
          </w:p>
        </w:tc>
        <w:tc>
          <w:tcPr>
            <w:tcW w:w="2565" w:type="dxa"/>
            <w:shd w:val="clear" w:color="auto" w:fill="auto"/>
            <w:vAlign w:val="center"/>
          </w:tcPr>
          <w:p w14:paraId="0DB0814E" w14:textId="77777777" w:rsidR="00C55406" w:rsidRPr="005B4778" w:rsidRDefault="00C55406" w:rsidP="00216014">
            <w:pPr>
              <w:snapToGrid w:val="0"/>
            </w:pPr>
            <w:r w:rsidRPr="005B4778">
              <w:t>Volontari e Collaborato</w:t>
            </w:r>
            <w:r>
              <w:t>ri</w:t>
            </w:r>
            <w:r w:rsidRPr="005B4778">
              <w:t xml:space="preserve"> in genere</w:t>
            </w:r>
          </w:p>
        </w:tc>
        <w:tc>
          <w:tcPr>
            <w:tcW w:w="1404" w:type="dxa"/>
            <w:shd w:val="clear" w:color="auto" w:fill="auto"/>
            <w:vAlign w:val="center"/>
          </w:tcPr>
          <w:p w14:paraId="475D4442" w14:textId="77777777" w:rsidR="00C55406" w:rsidRPr="00B64D6A" w:rsidRDefault="00C55406" w:rsidP="00216014">
            <w:pPr>
              <w:snapToGrid w:val="0"/>
              <w:jc w:val="center"/>
            </w:pPr>
            <w:r w:rsidRPr="00B64D6A">
              <w:t>n.30 assicurati</w:t>
            </w:r>
          </w:p>
        </w:tc>
        <w:tc>
          <w:tcPr>
            <w:tcW w:w="1825" w:type="dxa"/>
            <w:shd w:val="clear" w:color="auto" w:fill="auto"/>
            <w:vAlign w:val="center"/>
          </w:tcPr>
          <w:p w14:paraId="60107749" w14:textId="77777777" w:rsidR="00C55406" w:rsidRPr="00B64D6A" w:rsidRDefault="00C55406" w:rsidP="00216014">
            <w:pPr>
              <w:snapToGrid w:val="0"/>
              <w:jc w:val="right"/>
            </w:pPr>
            <w:r w:rsidRPr="00B64D6A">
              <w:t>€  …………………..</w:t>
            </w:r>
          </w:p>
        </w:tc>
        <w:tc>
          <w:tcPr>
            <w:tcW w:w="1961" w:type="dxa"/>
            <w:shd w:val="clear" w:color="auto" w:fill="auto"/>
            <w:vAlign w:val="center"/>
          </w:tcPr>
          <w:p w14:paraId="72BD0727" w14:textId="77777777" w:rsidR="00C55406" w:rsidRPr="005B4778" w:rsidRDefault="00C55406" w:rsidP="00216014">
            <w:pPr>
              <w:snapToGrid w:val="0"/>
              <w:jc w:val="right"/>
            </w:pPr>
            <w:r w:rsidRPr="005B4778">
              <w:t>€  …………………..</w:t>
            </w:r>
          </w:p>
        </w:tc>
      </w:tr>
    </w:tbl>
    <w:p w14:paraId="1B709BA3" w14:textId="77777777" w:rsidR="00C55406" w:rsidRPr="005F6207" w:rsidRDefault="00C55406" w:rsidP="00C55406">
      <w:pPr>
        <w:autoSpaceDE w:val="0"/>
        <w:autoSpaceDN w:val="0"/>
        <w:adjustRightInd w:val="0"/>
        <w:jc w:val="both"/>
        <w:rPr>
          <w:rFonts w:cs="LucidaSans"/>
          <w:b/>
          <w:i/>
          <w:color w:val="44546A"/>
          <w:u w:val="single"/>
        </w:rPr>
      </w:pPr>
    </w:p>
    <w:p w14:paraId="4A0F7B01" w14:textId="77777777" w:rsidR="00C55406" w:rsidRPr="005F6207" w:rsidRDefault="00C55406" w:rsidP="00C55406">
      <w:pPr>
        <w:autoSpaceDE w:val="0"/>
        <w:autoSpaceDN w:val="0"/>
        <w:adjustRightInd w:val="0"/>
        <w:jc w:val="both"/>
        <w:rPr>
          <w:rFonts w:cs="LucidaSans"/>
          <w:b/>
          <w:i/>
          <w:color w:val="44546A"/>
          <w:u w:val="single"/>
        </w:rPr>
      </w:pPr>
    </w:p>
    <w:p w14:paraId="4EEEB772" w14:textId="77777777" w:rsidR="00C55406" w:rsidRPr="00E567EF" w:rsidRDefault="00C55406" w:rsidP="00C55406">
      <w:pPr>
        <w:spacing w:before="120" w:line="360" w:lineRule="auto"/>
        <w:jc w:val="both"/>
        <w:rPr>
          <w:rFonts w:ascii="Calibri" w:hAnsi="Calibri"/>
          <w:b/>
          <w:sz w:val="22"/>
          <w:szCs w:val="22"/>
        </w:rPr>
      </w:pPr>
      <w:r w:rsidRPr="00E567EF">
        <w:rPr>
          <w:rFonts w:ascii="Calibri" w:hAnsi="Calibri"/>
          <w:b/>
          <w:sz w:val="22"/>
          <w:szCs w:val="22"/>
        </w:rPr>
        <w:t>Scomposizione del premio</w:t>
      </w:r>
    </w:p>
    <w:p w14:paraId="37006156" w14:textId="77777777" w:rsidR="00C55406" w:rsidRPr="00136886" w:rsidRDefault="00C55406" w:rsidP="00C55406">
      <w:pPr>
        <w:autoSpaceDE w:val="0"/>
        <w:autoSpaceDN w:val="0"/>
        <w:adjustRightInd w:val="0"/>
        <w:jc w:val="both"/>
        <w:rPr>
          <w:rFonts w:cs="LucidaSans"/>
          <w:b/>
          <w:i/>
          <w:color w:val="44546A"/>
          <w:u w:val="single"/>
        </w:rPr>
      </w:pPr>
    </w:p>
    <w:tbl>
      <w:tblPr>
        <w:tblW w:w="4542" w:type="dxa"/>
        <w:jc w:val="center"/>
        <w:tblBorders>
          <w:top w:val="dotted" w:sz="4" w:space="0" w:color="00A8C8"/>
          <w:left w:val="dotted" w:sz="4" w:space="0" w:color="00A8C8"/>
          <w:bottom w:val="dotted" w:sz="4" w:space="0" w:color="00A8C8"/>
          <w:right w:val="dotted" w:sz="4" w:space="0" w:color="00A8C8"/>
          <w:insideH w:val="dotted" w:sz="4" w:space="0" w:color="00A8C8"/>
          <w:insideV w:val="dotted" w:sz="4" w:space="0" w:color="00A8C8"/>
        </w:tblBorders>
        <w:tblLook w:val="01E0" w:firstRow="1" w:lastRow="1" w:firstColumn="1" w:lastColumn="1" w:noHBand="0" w:noVBand="0"/>
      </w:tblPr>
      <w:tblGrid>
        <w:gridCol w:w="2586"/>
        <w:gridCol w:w="1956"/>
      </w:tblGrid>
      <w:tr w:rsidR="00C55406" w:rsidRPr="007B4671" w14:paraId="534BCEBD" w14:textId="77777777" w:rsidTr="00216014">
        <w:trPr>
          <w:jc w:val="center"/>
        </w:trPr>
        <w:tc>
          <w:tcPr>
            <w:tcW w:w="2586" w:type="dxa"/>
            <w:shd w:val="clear" w:color="auto" w:fill="auto"/>
          </w:tcPr>
          <w:p w14:paraId="24A300AD" w14:textId="77777777" w:rsidR="00C55406" w:rsidRPr="007B4671" w:rsidRDefault="00C55406" w:rsidP="00216014">
            <w:pPr>
              <w:jc w:val="both"/>
            </w:pPr>
            <w:r w:rsidRPr="007A0A3B">
              <w:t xml:space="preserve">Premio </w:t>
            </w:r>
            <w:r w:rsidRPr="007B4671">
              <w:t>annuo imponibile</w:t>
            </w:r>
          </w:p>
        </w:tc>
        <w:tc>
          <w:tcPr>
            <w:tcW w:w="1956" w:type="dxa"/>
            <w:shd w:val="clear" w:color="auto" w:fill="auto"/>
          </w:tcPr>
          <w:p w14:paraId="1C5DBDEC" w14:textId="77777777" w:rsidR="00C55406" w:rsidRPr="007B4671" w:rsidRDefault="00C55406" w:rsidP="00216014">
            <w:pPr>
              <w:jc w:val="right"/>
            </w:pPr>
            <w:r w:rsidRPr="007B4671">
              <w:t>€ .........................</w:t>
            </w:r>
          </w:p>
        </w:tc>
      </w:tr>
      <w:tr w:rsidR="00C55406" w:rsidRPr="007B4671" w14:paraId="2A51E637" w14:textId="77777777" w:rsidTr="00216014">
        <w:trPr>
          <w:jc w:val="center"/>
        </w:trPr>
        <w:tc>
          <w:tcPr>
            <w:tcW w:w="2586" w:type="dxa"/>
            <w:shd w:val="clear" w:color="auto" w:fill="auto"/>
          </w:tcPr>
          <w:p w14:paraId="1E4717DB" w14:textId="77777777" w:rsidR="00C55406" w:rsidRPr="007B4671" w:rsidRDefault="00C55406" w:rsidP="00216014">
            <w:pPr>
              <w:jc w:val="both"/>
            </w:pPr>
            <w:r w:rsidRPr="007B4671">
              <w:t>Imposte</w:t>
            </w:r>
          </w:p>
        </w:tc>
        <w:tc>
          <w:tcPr>
            <w:tcW w:w="1956" w:type="dxa"/>
            <w:shd w:val="clear" w:color="auto" w:fill="auto"/>
          </w:tcPr>
          <w:p w14:paraId="286AF551" w14:textId="77777777" w:rsidR="00C55406" w:rsidRPr="007B4671" w:rsidRDefault="00C55406" w:rsidP="00216014">
            <w:pPr>
              <w:jc w:val="right"/>
            </w:pPr>
            <w:r w:rsidRPr="007B4671">
              <w:t>€ .........................</w:t>
            </w:r>
          </w:p>
        </w:tc>
      </w:tr>
      <w:tr w:rsidR="00C55406" w:rsidRPr="007B4671" w14:paraId="57C7C1D7" w14:textId="77777777" w:rsidTr="00216014">
        <w:trPr>
          <w:jc w:val="center"/>
        </w:trPr>
        <w:tc>
          <w:tcPr>
            <w:tcW w:w="2586" w:type="dxa"/>
            <w:shd w:val="clear" w:color="auto" w:fill="auto"/>
          </w:tcPr>
          <w:p w14:paraId="22F991E4" w14:textId="77777777" w:rsidR="00C55406" w:rsidRPr="007B4671" w:rsidRDefault="00C55406" w:rsidP="00216014">
            <w:pPr>
              <w:jc w:val="both"/>
              <w:rPr>
                <w:b/>
              </w:rPr>
            </w:pPr>
            <w:r w:rsidRPr="007B4671">
              <w:rPr>
                <w:b/>
              </w:rPr>
              <w:t>Totale</w:t>
            </w:r>
          </w:p>
        </w:tc>
        <w:tc>
          <w:tcPr>
            <w:tcW w:w="1956" w:type="dxa"/>
            <w:shd w:val="clear" w:color="auto" w:fill="auto"/>
          </w:tcPr>
          <w:p w14:paraId="5B5E9D5C" w14:textId="77777777" w:rsidR="00C55406" w:rsidRPr="007B4671" w:rsidRDefault="00C55406" w:rsidP="00216014">
            <w:pPr>
              <w:jc w:val="right"/>
              <w:rPr>
                <w:b/>
              </w:rPr>
            </w:pPr>
            <w:r w:rsidRPr="007B4671">
              <w:rPr>
                <w:b/>
              </w:rPr>
              <w:t>€ .........................</w:t>
            </w:r>
          </w:p>
        </w:tc>
      </w:tr>
    </w:tbl>
    <w:p w14:paraId="256432C5" w14:textId="77777777" w:rsidR="00C55406" w:rsidRPr="00E567EF" w:rsidRDefault="00C55406" w:rsidP="00C55406">
      <w:pPr>
        <w:widowControl w:val="0"/>
        <w:jc w:val="both"/>
        <w:rPr>
          <w:rFonts w:ascii="Calibri" w:hAnsi="Calibri" w:cs="Calibri"/>
          <w:i/>
        </w:rPr>
      </w:pPr>
    </w:p>
    <w:p w14:paraId="0FFC64FE" w14:textId="77777777" w:rsidR="00C55406" w:rsidRPr="007B2A7D" w:rsidRDefault="00C55406" w:rsidP="00C55406">
      <w:pPr>
        <w:pStyle w:val="usoboll1"/>
        <w:spacing w:before="120" w:line="360" w:lineRule="auto"/>
        <w:rPr>
          <w:rFonts w:ascii="Calibri" w:hAnsi="Calibri" w:cs="Calibri"/>
          <w:i/>
          <w:lang w:eastAsia="en-US"/>
        </w:rPr>
      </w:pPr>
    </w:p>
    <w:p w14:paraId="1EC7AD52" w14:textId="77777777" w:rsidR="00A33FFB" w:rsidRPr="00BF4C05" w:rsidRDefault="00A33FFB" w:rsidP="00A33FFB">
      <w:pPr>
        <w:rPr>
          <w:rFonts w:ascii="Calibri" w:hAnsi="Calibri" w:cs="Calibri"/>
        </w:rPr>
      </w:pPr>
    </w:p>
    <w:p w14:paraId="225EF06C" w14:textId="77777777" w:rsidR="009F5195" w:rsidRPr="00AF141D" w:rsidRDefault="009F5195" w:rsidP="00A313BB">
      <w:pPr>
        <w:autoSpaceDE w:val="0"/>
        <w:autoSpaceDN w:val="0"/>
        <w:adjustRightInd w:val="0"/>
        <w:spacing w:before="120" w:line="360" w:lineRule="auto"/>
        <w:rPr>
          <w:rStyle w:val="BLOCKBOLD"/>
          <w:rFonts w:ascii="Calibri" w:hAnsi="Calibri" w:cs="Calibri"/>
          <w:b w:val="0"/>
          <w:caps w:val="0"/>
          <w:sz w:val="10"/>
        </w:rPr>
      </w:pPr>
    </w:p>
    <w:tbl>
      <w:tblPr>
        <w:tblW w:w="10186" w:type="dxa"/>
        <w:tblLook w:val="04A0" w:firstRow="1" w:lastRow="0" w:firstColumn="1" w:lastColumn="0" w:noHBand="0" w:noVBand="1"/>
      </w:tblPr>
      <w:tblGrid>
        <w:gridCol w:w="3417"/>
        <w:gridCol w:w="2054"/>
        <w:gridCol w:w="4715"/>
      </w:tblGrid>
      <w:tr w:rsidR="00BB64F3" w:rsidRPr="006A16A3" w14:paraId="2D7B7F04" w14:textId="77777777" w:rsidTr="00510C21">
        <w:trPr>
          <w:trHeight w:val="454"/>
        </w:trPr>
        <w:tc>
          <w:tcPr>
            <w:tcW w:w="3417" w:type="dxa"/>
            <w:shd w:val="clear" w:color="auto" w:fill="auto"/>
          </w:tcPr>
          <w:p w14:paraId="162F5758" w14:textId="1C1B30B6" w:rsidR="00FE38CB" w:rsidRPr="006A16A3" w:rsidRDefault="00FE38CB" w:rsidP="00510C21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  <w:tc>
          <w:tcPr>
            <w:tcW w:w="2054" w:type="dxa"/>
            <w:shd w:val="clear" w:color="auto" w:fill="auto"/>
          </w:tcPr>
          <w:p w14:paraId="31368E68" w14:textId="77777777" w:rsidR="00BB64F3" w:rsidRPr="006A16A3" w:rsidRDefault="00BB64F3" w:rsidP="00D066F0">
            <w:pPr>
              <w:suppressAutoHyphens/>
              <w:jc w:val="both"/>
              <w:rPr>
                <w:rFonts w:ascii="Calibri" w:hAnsi="Calibri" w:cs="Calibri"/>
              </w:rPr>
            </w:pPr>
          </w:p>
        </w:tc>
        <w:tc>
          <w:tcPr>
            <w:tcW w:w="4715" w:type="dxa"/>
            <w:shd w:val="clear" w:color="auto" w:fill="auto"/>
            <w:vAlign w:val="center"/>
          </w:tcPr>
          <w:p w14:paraId="1501F18B" w14:textId="22FEE531" w:rsidR="00BB64F3" w:rsidRPr="006A16A3" w:rsidRDefault="008257B0" w:rsidP="00D066F0">
            <w:pPr>
              <w:suppressAutoHyphens/>
              <w:jc w:val="center"/>
              <w:rPr>
                <w:rFonts w:ascii="Calibri" w:hAnsi="Calibri" w:cs="Calibri"/>
              </w:rPr>
            </w:pPr>
            <w:r w:rsidRPr="006A16A3">
              <w:rPr>
                <w:rFonts w:ascii="Calibri" w:hAnsi="Calibri" w:cs="Calibri"/>
              </w:rPr>
              <w:t>Firma</w:t>
            </w:r>
            <w:r w:rsidR="00BB64F3" w:rsidRPr="006A16A3">
              <w:rPr>
                <w:rFonts w:ascii="Calibri" w:hAnsi="Calibri" w:cs="Calibri"/>
              </w:rPr>
              <w:t xml:space="preserve"> </w:t>
            </w:r>
            <w:r w:rsidR="00BD1BAD" w:rsidRPr="006A16A3">
              <w:rPr>
                <w:rFonts w:ascii="Calibri" w:hAnsi="Calibri" w:cs="Calibri"/>
              </w:rPr>
              <w:t>digitale</w:t>
            </w:r>
            <w:r w:rsidR="00BB64F3" w:rsidRPr="006A16A3">
              <w:rPr>
                <w:rFonts w:ascii="Calibri" w:hAnsi="Calibri" w:cs="Calibri"/>
              </w:rPr>
              <w:t xml:space="preserve"> sottoscrittore</w:t>
            </w:r>
          </w:p>
          <w:p w14:paraId="069C1919" w14:textId="77777777" w:rsidR="00FE38CB" w:rsidRPr="006A16A3" w:rsidRDefault="00FE38CB" w:rsidP="00D066F0">
            <w:pPr>
              <w:suppressAutoHyphens/>
              <w:jc w:val="center"/>
              <w:rPr>
                <w:rFonts w:ascii="Calibri" w:hAnsi="Calibri" w:cs="Calibri"/>
              </w:rPr>
            </w:pPr>
          </w:p>
        </w:tc>
      </w:tr>
    </w:tbl>
    <w:p w14:paraId="75C4995C" w14:textId="2C461E25" w:rsidR="00C5647E" w:rsidRPr="006A16A3" w:rsidRDefault="00C5647E" w:rsidP="00852673">
      <w:pPr>
        <w:autoSpaceDE w:val="0"/>
        <w:autoSpaceDN w:val="0"/>
        <w:adjustRightInd w:val="0"/>
        <w:rPr>
          <w:rFonts w:ascii="Calibri" w:hAnsi="Calibri" w:cs="Calibri"/>
          <w:b/>
          <w:color w:val="FF0000"/>
        </w:rPr>
      </w:pPr>
    </w:p>
    <w:p w14:paraId="7D1851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A pena di esclusione, l</w:t>
      </w:r>
      <w:r>
        <w:rPr>
          <w:bCs/>
          <w:i/>
          <w:sz w:val="22"/>
          <w:szCs w:val="22"/>
        </w:rPr>
        <w:t xml:space="preserve">a presente offerta e relative </w:t>
      </w:r>
      <w:r w:rsidRPr="006A16A3">
        <w:rPr>
          <w:bCs/>
          <w:i/>
          <w:sz w:val="22"/>
          <w:szCs w:val="22"/>
        </w:rPr>
        <w:t>dichiarazioni sostitutive di cui sopra devono essere sottoscritte digitalmente dal legale rappresentante del concorrente</w:t>
      </w:r>
      <w:r>
        <w:rPr>
          <w:bCs/>
          <w:i/>
          <w:sz w:val="22"/>
          <w:szCs w:val="22"/>
        </w:rPr>
        <w:t xml:space="preserve">, </w:t>
      </w:r>
      <w:r w:rsidRPr="00B946B8">
        <w:rPr>
          <w:bCs/>
          <w:i/>
          <w:sz w:val="22"/>
          <w:szCs w:val="22"/>
        </w:rPr>
        <w:t>Amministratore munito dei poteri di rappresentanza, procuratore, institore, altro</w:t>
      </w:r>
      <w:r w:rsidRPr="006A16A3">
        <w:rPr>
          <w:bCs/>
          <w:i/>
          <w:sz w:val="22"/>
          <w:szCs w:val="22"/>
        </w:rPr>
        <w:t>.</w:t>
      </w:r>
    </w:p>
    <w:p w14:paraId="28FA7B9B" w14:textId="77777777" w:rsidR="00706CD8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>l</w:t>
      </w:r>
      <w:r>
        <w:rPr>
          <w:bCs/>
          <w:i/>
          <w:sz w:val="22"/>
          <w:szCs w:val="22"/>
        </w:rPr>
        <w:t>a presente offerta e l</w:t>
      </w:r>
      <w:r w:rsidRPr="006A16A3">
        <w:rPr>
          <w:bCs/>
          <w:i/>
          <w:sz w:val="22"/>
          <w:szCs w:val="22"/>
        </w:rPr>
        <w:t xml:space="preserve">e </w:t>
      </w:r>
      <w:r>
        <w:rPr>
          <w:bCs/>
          <w:i/>
          <w:sz w:val="22"/>
          <w:szCs w:val="22"/>
        </w:rPr>
        <w:t xml:space="preserve">relative </w:t>
      </w:r>
      <w:r w:rsidRPr="006A16A3">
        <w:rPr>
          <w:bCs/>
          <w:i/>
          <w:sz w:val="22"/>
          <w:szCs w:val="22"/>
        </w:rPr>
        <w:t xml:space="preserve">dichiarazioni possono essere sottoscritte da un procuratore legale del rappresentante. In tal caso si deve allegare anche la relativa procura. </w:t>
      </w:r>
    </w:p>
    <w:p w14:paraId="2C64AB79" w14:textId="77777777" w:rsidR="00706CD8" w:rsidRPr="006A16A3" w:rsidRDefault="00706CD8" w:rsidP="00706CD8">
      <w:pPr>
        <w:pStyle w:val="usoboll1"/>
        <w:numPr>
          <w:ilvl w:val="0"/>
          <w:numId w:val="3"/>
        </w:numPr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  <w:r w:rsidRPr="006A16A3">
        <w:rPr>
          <w:bCs/>
          <w:i/>
          <w:sz w:val="22"/>
          <w:szCs w:val="22"/>
        </w:rPr>
        <w:t xml:space="preserve">Nel caso di raggruppamenti temporanei o consorzi non ancora costituiti, imprese in coassicurazione le dichiarazioni di cui sopra devono essere sottoscritte digitalmente da tutti gli operatori economici che costituiranno i raggruppamenti temporanei o i consorzi ordinari. </w:t>
      </w:r>
    </w:p>
    <w:p w14:paraId="02B83854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7055B372" w14:textId="77777777" w:rsidR="00BD1BAD" w:rsidRPr="006A16A3" w:rsidRDefault="00BD1BAD" w:rsidP="00BD1BAD">
      <w:pPr>
        <w:pStyle w:val="usoboll1"/>
        <w:tabs>
          <w:tab w:val="left" w:pos="360"/>
        </w:tabs>
        <w:spacing w:line="240" w:lineRule="auto"/>
        <w:rPr>
          <w:bCs/>
          <w:i/>
          <w:sz w:val="22"/>
          <w:szCs w:val="22"/>
        </w:rPr>
      </w:pPr>
    </w:p>
    <w:p w14:paraId="22D220D1" w14:textId="77777777" w:rsidR="00BD1BAD" w:rsidRPr="00BD1BAD" w:rsidRDefault="00BD1BAD" w:rsidP="00BD1BAD">
      <w:pPr>
        <w:pStyle w:val="usoboll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60"/>
        </w:tabs>
        <w:spacing w:line="240" w:lineRule="auto"/>
        <w:rPr>
          <w:b/>
          <w:bCs/>
          <w:i/>
          <w:sz w:val="24"/>
          <w:szCs w:val="24"/>
        </w:rPr>
      </w:pPr>
      <w:r w:rsidRPr="006A16A3">
        <w:rPr>
          <w:b/>
          <w:bCs/>
          <w:i/>
          <w:sz w:val="24"/>
          <w:szCs w:val="24"/>
        </w:rPr>
        <w:t xml:space="preserve">la presente dichiarazione deve essere sottoscritta digitalmente ed inserita in Piattaforma </w:t>
      </w:r>
      <w:proofErr w:type="spellStart"/>
      <w:r w:rsidRPr="006A16A3">
        <w:rPr>
          <w:b/>
          <w:bCs/>
          <w:i/>
          <w:sz w:val="24"/>
          <w:szCs w:val="24"/>
        </w:rPr>
        <w:t>Sintel</w:t>
      </w:r>
      <w:proofErr w:type="spellEnd"/>
      <w:r w:rsidRPr="006A16A3">
        <w:rPr>
          <w:b/>
          <w:bCs/>
          <w:i/>
          <w:sz w:val="24"/>
          <w:szCs w:val="24"/>
        </w:rPr>
        <w:t xml:space="preserve"> nello spazio “Dichiarazione a corredo </w:t>
      </w:r>
      <w:proofErr w:type="gramStart"/>
      <w:r w:rsidRPr="006A16A3">
        <w:rPr>
          <w:b/>
          <w:bCs/>
          <w:i/>
          <w:sz w:val="24"/>
          <w:szCs w:val="24"/>
        </w:rPr>
        <w:t>dell’offerta  economica</w:t>
      </w:r>
      <w:proofErr w:type="gramEnd"/>
      <w:r w:rsidRPr="006A16A3">
        <w:rPr>
          <w:b/>
          <w:bCs/>
          <w:i/>
          <w:sz w:val="24"/>
          <w:szCs w:val="24"/>
        </w:rPr>
        <w:t>”</w:t>
      </w:r>
    </w:p>
    <w:p w14:paraId="1813C1BB" w14:textId="77777777" w:rsidR="00BD1BAD" w:rsidRDefault="00BD1BAD" w:rsidP="00BD1BAD">
      <w:pPr>
        <w:pStyle w:val="usoboll1"/>
        <w:tabs>
          <w:tab w:val="clear" w:pos="426"/>
          <w:tab w:val="clear" w:pos="1140"/>
          <w:tab w:val="left" w:pos="360"/>
        </w:tabs>
        <w:spacing w:line="240" w:lineRule="auto"/>
        <w:rPr>
          <w:bCs/>
          <w:i/>
          <w:sz w:val="22"/>
          <w:szCs w:val="22"/>
        </w:rPr>
      </w:pPr>
    </w:p>
    <w:sectPr w:rsidR="00BD1BAD" w:rsidSect="008257B0">
      <w:headerReference w:type="even" r:id="rId8"/>
      <w:headerReference w:type="default" r:id="rId9"/>
      <w:footerReference w:type="even" r:id="rId10"/>
      <w:footerReference w:type="default" r:id="rId11"/>
      <w:pgSz w:w="12240" w:h="15840" w:code="1"/>
      <w:pgMar w:top="1418" w:right="1134" w:bottom="1134" w:left="1134" w:header="720" w:footer="51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E9D4D0" w14:textId="77777777" w:rsidR="007F307E" w:rsidRDefault="007F307E">
      <w:r>
        <w:separator/>
      </w:r>
    </w:p>
    <w:p w14:paraId="55961BAF" w14:textId="77777777" w:rsidR="0057044F" w:rsidRDefault="0057044F"/>
    <w:p w14:paraId="6EA3A0DC" w14:textId="77777777" w:rsidR="00924F91" w:rsidRDefault="00924F91"/>
  </w:endnote>
  <w:endnote w:type="continuationSeparator" w:id="0">
    <w:p w14:paraId="6F8BC6EF" w14:textId="77777777" w:rsidR="007F307E" w:rsidRDefault="007F307E">
      <w:r>
        <w:continuationSeparator/>
      </w:r>
    </w:p>
    <w:p w14:paraId="605BBE20" w14:textId="77777777" w:rsidR="0057044F" w:rsidRDefault="0057044F"/>
    <w:p w14:paraId="071B1D19" w14:textId="77777777" w:rsidR="00924F91" w:rsidRDefault="00924F91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LucidaSans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452322" w14:textId="77777777" w:rsidR="00510760" w:rsidRDefault="00510760">
    <w:pPr>
      <w:pStyle w:val="Pidipagina"/>
    </w:pPr>
  </w:p>
  <w:p w14:paraId="16619543" w14:textId="77777777" w:rsidR="0057044F" w:rsidRDefault="0057044F"/>
  <w:p w14:paraId="62E43582" w14:textId="77777777" w:rsidR="00924F91" w:rsidRDefault="00924F91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D08A6F" w14:textId="1DD5B885" w:rsidR="003D2B73" w:rsidRDefault="009A346C" w:rsidP="009A346C">
    <w:pPr>
      <w:pStyle w:val="Pidipagina"/>
      <w:tabs>
        <w:tab w:val="left" w:pos="1419"/>
      </w:tabs>
      <w:rPr>
        <w:rStyle w:val="Numeropagina"/>
        <w:rFonts w:ascii="Calibri" w:hAnsi="Calibri"/>
        <w:i/>
        <w:color w:val="C0C0C0"/>
      </w:rPr>
    </w:pPr>
    <w:r>
      <w:rPr>
        <w:rStyle w:val="Numeropagina"/>
        <w:rFonts w:ascii="Calibri" w:hAnsi="Calibri"/>
        <w:i/>
        <w:color w:val="C0C0C0"/>
      </w:rPr>
      <w:tab/>
    </w:r>
  </w:p>
  <w:tbl>
    <w:tblPr>
      <w:tblW w:w="0" w:type="auto"/>
      <w:tblBorders>
        <w:bottom w:val="dotted" w:sz="2" w:space="0" w:color="548DD4"/>
      </w:tblBorders>
      <w:tblLook w:val="04A0" w:firstRow="1" w:lastRow="0" w:firstColumn="1" w:lastColumn="0" w:noHBand="0" w:noVBand="1"/>
    </w:tblPr>
    <w:tblGrid>
      <w:gridCol w:w="2789"/>
      <w:gridCol w:w="7399"/>
    </w:tblGrid>
    <w:tr w:rsidR="003D2B73" w:rsidRPr="00C9507E" w14:paraId="43B9B4F2" w14:textId="77777777" w:rsidTr="008257B0">
      <w:trPr>
        <w:trHeight w:val="851"/>
      </w:trPr>
      <w:tc>
        <w:tcPr>
          <w:tcW w:w="2789" w:type="dxa"/>
          <w:shd w:val="clear" w:color="auto" w:fill="auto"/>
          <w:vAlign w:val="bottom"/>
        </w:tcPr>
        <w:p w14:paraId="645B7B9F" w14:textId="77777777" w:rsidR="003D2B73" w:rsidRPr="004F096A" w:rsidRDefault="003D2B73" w:rsidP="008257B0">
          <w:pPr>
            <w:pStyle w:val="Pidipagina"/>
            <w:rPr>
              <w:rFonts w:ascii="Calibri" w:hAnsi="Calibri"/>
              <w:color w:val="A6A6A6"/>
            </w:rPr>
          </w:pPr>
          <w:r w:rsidRPr="004F096A">
            <w:rPr>
              <w:rFonts w:ascii="Calibri" w:hAnsi="Calibri"/>
              <w:color w:val="A6A6A6"/>
            </w:rPr>
            <w:t>Data…………………………</w:t>
          </w:r>
          <w:proofErr w:type="gramStart"/>
          <w:r w:rsidRPr="004F096A">
            <w:rPr>
              <w:rFonts w:ascii="Calibri" w:hAnsi="Calibri"/>
              <w:color w:val="A6A6A6"/>
            </w:rPr>
            <w:t>…….</w:t>
          </w:r>
          <w:proofErr w:type="gramEnd"/>
          <w:r w:rsidRPr="004F096A">
            <w:rPr>
              <w:rFonts w:ascii="Calibri" w:hAnsi="Calibri"/>
              <w:color w:val="A6A6A6"/>
            </w:rPr>
            <w:t>.</w:t>
          </w:r>
        </w:p>
      </w:tc>
      <w:tc>
        <w:tcPr>
          <w:tcW w:w="7399" w:type="dxa"/>
          <w:shd w:val="clear" w:color="auto" w:fill="auto"/>
          <w:vAlign w:val="bottom"/>
        </w:tcPr>
        <w:p w14:paraId="04120E42" w14:textId="2D585B64" w:rsidR="003D2B73" w:rsidRPr="008257B0" w:rsidRDefault="008257B0" w:rsidP="008257B0">
          <w:pPr>
            <w:pStyle w:val="Pidipagina"/>
            <w:rPr>
              <w:rFonts w:ascii="Calibri" w:hAnsi="Calibri"/>
              <w:i/>
              <w:color w:val="C0C0C0"/>
            </w:rPr>
          </w:pPr>
          <w:r>
            <w:rPr>
              <w:rFonts w:ascii="Calibri" w:hAnsi="Calibri"/>
              <w:color w:val="A6A6A6"/>
            </w:rPr>
            <w:t>Firma del sottoscrittore</w:t>
          </w:r>
          <w:r w:rsidR="003D2B73" w:rsidRPr="004F096A">
            <w:rPr>
              <w:rFonts w:ascii="Calibri" w:hAnsi="Calibri"/>
              <w:color w:val="A6A6A6"/>
            </w:rPr>
            <w:t xml:space="preserve"> ………………………………............................................</w:t>
          </w:r>
          <w:r w:rsidR="003D2B73" w:rsidRPr="004F096A">
            <w:rPr>
              <w:rFonts w:ascii="Calibri" w:hAnsi="Calibri"/>
              <w:i/>
              <w:color w:val="C0C0C0"/>
            </w:rPr>
            <w:t xml:space="preserve"> pagina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PAGE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t xml:space="preserve"> di 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begin"/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instrText xml:space="preserve"> NUMPAGES </w:instrTex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separate"/>
          </w:r>
          <w:r w:rsidR="00883BF1">
            <w:rPr>
              <w:rStyle w:val="Numeropagina"/>
              <w:rFonts w:ascii="Calibri" w:hAnsi="Calibri"/>
              <w:i/>
              <w:noProof/>
              <w:color w:val="C0C0C0"/>
            </w:rPr>
            <w:t>3</w:t>
          </w:r>
          <w:r w:rsidR="003D2B73" w:rsidRPr="004F096A">
            <w:rPr>
              <w:rStyle w:val="Numeropagina"/>
              <w:rFonts w:ascii="Calibri" w:hAnsi="Calibri"/>
              <w:i/>
              <w:color w:val="C0C0C0"/>
            </w:rPr>
            <w:fldChar w:fldCharType="end"/>
          </w:r>
        </w:p>
      </w:tc>
    </w:tr>
  </w:tbl>
  <w:p w14:paraId="465F7FE1" w14:textId="77777777" w:rsidR="003D2B73" w:rsidRPr="00FC6332" w:rsidRDefault="003D2B73" w:rsidP="008257B0">
    <w:pPr>
      <w:pStyle w:val="Pidipagina"/>
      <w:rPr>
        <w:rFonts w:ascii="Calibri" w:hAnsi="Calibri"/>
        <w:i/>
        <w:color w:val="C0C0C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1A6B74" w14:textId="77777777" w:rsidR="007F307E" w:rsidRDefault="007F307E">
      <w:r>
        <w:separator/>
      </w:r>
    </w:p>
    <w:p w14:paraId="5A991B6E" w14:textId="77777777" w:rsidR="0057044F" w:rsidRDefault="0057044F"/>
    <w:p w14:paraId="2BAFE4D9" w14:textId="77777777" w:rsidR="00924F91" w:rsidRDefault="00924F91"/>
  </w:footnote>
  <w:footnote w:type="continuationSeparator" w:id="0">
    <w:p w14:paraId="1EE1864B" w14:textId="77777777" w:rsidR="007F307E" w:rsidRDefault="007F307E">
      <w:r>
        <w:continuationSeparator/>
      </w:r>
    </w:p>
    <w:p w14:paraId="4CE9BBB8" w14:textId="77777777" w:rsidR="0057044F" w:rsidRDefault="0057044F"/>
    <w:p w14:paraId="256E454B" w14:textId="77777777" w:rsidR="00924F91" w:rsidRDefault="00924F91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D49D8E" w14:textId="77777777" w:rsidR="00510760" w:rsidRDefault="00510760">
    <w:pPr>
      <w:pStyle w:val="Intestazione"/>
    </w:pPr>
  </w:p>
  <w:p w14:paraId="72AD1631" w14:textId="77777777" w:rsidR="0057044F" w:rsidRDefault="0057044F"/>
  <w:p w14:paraId="224F60E5" w14:textId="77777777" w:rsidR="00924F91" w:rsidRDefault="00924F91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1A3D7" w14:textId="173CFF28" w:rsidR="00924F91" w:rsidRDefault="008257B0" w:rsidP="008257B0">
    <w:pPr>
      <w:pStyle w:val="Titolo3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A155157" wp14:editId="3EDE25BC">
              <wp:simplePos x="0" y="0"/>
              <wp:positionH relativeFrom="margin">
                <wp:align>left</wp:align>
              </wp:positionH>
              <wp:positionV relativeFrom="topMargin">
                <wp:align>center</wp:align>
              </wp:positionV>
              <wp:extent cx="5943600" cy="170815"/>
              <wp:effectExtent l="0" t="0" r="0" b="1905"/>
              <wp:wrapNone/>
              <wp:docPr id="218" name="Casella di testo 2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43600" cy="1708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alias w:val="Titolo"/>
                            <w:id w:val="78679243"/>
      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      <w:text/>
                          </w:sdtPr>
                          <w:sdtEndPr/>
                          <w:sdtContent>
                            <w:p w14:paraId="0BFF5BC6" w14:textId="62A8C709" w:rsidR="008257B0" w:rsidRDefault="008257B0">
                              <w:pPr>
                                <w:spacing w:after="0" w:line="240" w:lineRule="auto"/>
                              </w:pPr>
                              <w:r>
                                <w:t xml:space="preserve">Scheda di offerta </w:t>
                              </w:r>
                              <w:r w:rsidR="00AF5D5C">
                                <w:t>economica</w:t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A155157" id="_x0000_t202" coordsize="21600,21600" o:spt="202" path="m,l,21600r21600,l21600,xe">
              <v:stroke joinstyle="miter"/>
              <v:path gradientshapeok="t" o:connecttype="rect"/>
            </v:shapetype>
            <v:shape id="Casella di testo 218" o:spid="_x0000_s1026" type="#_x0000_t202" style="position:absolute;margin-left:0;margin-top:0;width:468pt;height:13.45pt;z-index:251660288;visibility:visible;mso-wrap-style:square;mso-width-percent:1000;mso-height-percent:0;mso-wrap-distance-left:9pt;mso-wrap-distance-top:0;mso-wrap-distance-right:9pt;mso-wrap-distance-bottom:0;mso-position-horizontal:left;mso-position-horizontal-relative:margin;mso-position-vertical:center;mso-position-vertical-relative:top-margin-area;mso-width-percent:100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" o:allowincell="f" filled="f" stroked="f">
              <v:textbox style="mso-fit-shape-to-text:t" inset=",0,,0">
                <w:txbxContent>
                  <w:sdt>
                    <w:sdtPr>
                      <w:alias w:val="Titolo"/>
                      <w:id w:val="78679243"/>
        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        <w:text/>
                    </w:sdtPr>
                    <w:sdtEndPr/>
                    <w:sdtContent>
                      <w:p w14:paraId="0BFF5BC6" w14:textId="62A8C709" w:rsidR="008257B0" w:rsidRDefault="008257B0">
                        <w:pPr>
                          <w:spacing w:after="0" w:line="240" w:lineRule="auto"/>
                        </w:pPr>
                        <w:r>
                          <w:t xml:space="preserve">Scheda di offerta </w:t>
                        </w:r>
                        <w:r w:rsidR="00AF5D5C">
                          <w:t>economica</w:t>
                        </w:r>
                      </w:p>
                    </w:sdtContent>
                  </w:sdt>
                </w:txbxContent>
              </v:textbox>
              <w10:wrap anchorx="margin" anchory="margin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6B5A80CD" wp14:editId="12FEC751">
              <wp:simplePos x="0" y="0"/>
              <wp:positionH relativeFrom="page">
                <wp:align>left</wp:align>
              </wp:positionH>
              <wp:positionV relativeFrom="topMargin">
                <wp:align>center</wp:align>
              </wp:positionV>
              <wp:extent cx="914400" cy="170815"/>
              <wp:effectExtent l="0" t="0" r="3810" b="0"/>
              <wp:wrapNone/>
              <wp:docPr id="219" name="Casella di testo 2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914400" cy="170815"/>
                      </a:xfrm>
                      <a:prstGeom prst="rect">
                        <a:avLst/>
                      </a:prstGeom>
                      <a:solidFill>
                        <a:schemeClr val="accent1">
                          <a:lumMod val="60000"/>
                          <a:lumOff val="40000"/>
                        </a:schemeClr>
                      </a:solidFill>
                      <a:ln>
                        <a:noFill/>
                      </a:ln>
                    </wps:spPr>
                    <wps:txbx>
                      <w:txbxContent>
                        <w:p w14:paraId="19260A85" w14:textId="48910A17" w:rsidR="008257B0" w:rsidRDefault="008257B0">
                          <w:pPr>
                            <w:spacing w:after="0" w:line="240" w:lineRule="auto"/>
                            <w:jc w:val="right"/>
                            <w:rPr>
                              <w:color w:val="FFFFFF" w:themeColor="background1"/>
                            </w:rPr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83BF1" w:rsidRPr="00883BF1">
                            <w:rPr>
                              <w:noProof/>
                              <w:color w:val="FFFFFF" w:themeColor="background1"/>
                            </w:rPr>
                            <w:t>3</w:t>
                          </w:r>
                          <w:r>
                            <w:rPr>
                              <w:color w:val="FFFFFF" w:themeColor="background1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ctr" anchorCtr="0" upright="1">
                      <a:spAutoFit/>
                    </wps:bodyPr>
                  </wps:wsp>
                </a:graphicData>
              </a:graphic>
              <wp14:sizeRelH relativeFrom="leftMargin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6B5A80CD" id="Casella di testo 219" o:spid="_x0000_s1027" type="#_x0000_t202" style="position:absolute;margin-left:0;margin-top:0;width:1in;height:13.45pt;z-index:251659264;visibility:visible;mso-wrap-style:square;mso-width-percent:1000;mso-height-percent:0;mso-wrap-distance-left:9pt;mso-wrap-distance-top:0;mso-wrap-distance-right:9pt;mso-wrap-distance-bottom:0;mso-position-horizontal:left;mso-position-horizontal-relative:page;mso-position-vertical:center;mso-position-vertical-relative:top-margin-area;mso-width-percent:1000;mso-height-percent:0;mso-width-relative:left-margin-area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" o:allowincell="f" fillcolor="#95b3d7 [1940]" stroked="f">
              <v:textbox style="mso-fit-shape-to-text:t" inset=",0,,0">
                <w:txbxContent>
                  <w:p w14:paraId="19260A85" w14:textId="48910A17" w:rsidR="008257B0" w:rsidRDefault="008257B0">
                    <w:pPr>
                      <w:spacing w:after="0" w:line="240" w:lineRule="auto"/>
                      <w:jc w:val="right"/>
                      <w:rPr>
                        <w:color w:val="FFFFFF" w:themeColor="background1"/>
                      </w:rP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83BF1" w:rsidRPr="00883BF1">
                      <w:rPr>
                        <w:noProof/>
                        <w:color w:val="FFFFFF" w:themeColor="background1"/>
                      </w:rPr>
                      <w:t>3</w:t>
                    </w:r>
                    <w:r>
                      <w:rPr>
                        <w:color w:val="FFFFFF" w:themeColor="background1"/>
                      </w:rPr>
                      <w:fldChar w:fldCharType="end"/>
                    </w:r>
                  </w:p>
                </w:txbxContent>
              </v:textbox>
              <w10:wrap anchorx="page" anchory="margin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CE06F2D"/>
    <w:multiLevelType w:val="hybridMultilevel"/>
    <w:tmpl w:val="087A6EB2"/>
    <w:lvl w:ilvl="0" w:tplc="028285C6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trike w:val="0"/>
        <w:dstrike w:val="0"/>
        <w:u w:val="none"/>
        <w:effect w:val="none"/>
      </w:rPr>
    </w:lvl>
    <w:lvl w:ilvl="1" w:tplc="803624E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SimSun" w:hAnsi="Arial" w:cs="Arial" w:hint="default"/>
        <w:b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C74786D"/>
    <w:multiLevelType w:val="hybridMultilevel"/>
    <w:tmpl w:val="7812E23C"/>
    <w:lvl w:ilvl="0" w:tplc="DB64381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70C0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79D940C1"/>
    <w:multiLevelType w:val="hybridMultilevel"/>
    <w:tmpl w:val="EB28100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6981548">
    <w:abstractNumId w:val="1"/>
  </w:num>
  <w:num w:numId="2" w16cid:durableId="1180311372">
    <w:abstractNumId w:val="0"/>
  </w:num>
  <w:num w:numId="3" w16cid:durableId="1330061680">
    <w:abstractNumId w:val="2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 w:grammar="clean"/>
  <w:stylePaneFormatFilter w:val="3F04" w:allStyles="0" w:customStyles="0" w:latentStyles="1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cumentProtection w:edit="readOnly" w:enforcement="0"/>
  <w:defaultTabStop w:val="720"/>
  <w:hyphenationZone w:val="283"/>
  <w:characterSpacingControl w:val="doNotCompress"/>
  <w:hdrShapeDefaults>
    <o:shapedefaults v:ext="edit" spidmax="10547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C6332"/>
    <w:rsid w:val="00010A06"/>
    <w:rsid w:val="00011A0F"/>
    <w:rsid w:val="00011FBB"/>
    <w:rsid w:val="000169E4"/>
    <w:rsid w:val="00031E48"/>
    <w:rsid w:val="0003402B"/>
    <w:rsid w:val="000374C5"/>
    <w:rsid w:val="00040971"/>
    <w:rsid w:val="00041DA0"/>
    <w:rsid w:val="00074CDC"/>
    <w:rsid w:val="0008364D"/>
    <w:rsid w:val="00083D40"/>
    <w:rsid w:val="00083E82"/>
    <w:rsid w:val="00091FF8"/>
    <w:rsid w:val="000B0AC4"/>
    <w:rsid w:val="000B465E"/>
    <w:rsid w:val="000C4D98"/>
    <w:rsid w:val="000D0778"/>
    <w:rsid w:val="000D1A82"/>
    <w:rsid w:val="000D7ECD"/>
    <w:rsid w:val="000E53BC"/>
    <w:rsid w:val="000E7E11"/>
    <w:rsid w:val="000F3318"/>
    <w:rsid w:val="00125376"/>
    <w:rsid w:val="001314CD"/>
    <w:rsid w:val="0014437E"/>
    <w:rsid w:val="00151282"/>
    <w:rsid w:val="001535A7"/>
    <w:rsid w:val="001605D5"/>
    <w:rsid w:val="00160B65"/>
    <w:rsid w:val="001628A8"/>
    <w:rsid w:val="00166574"/>
    <w:rsid w:val="001718A6"/>
    <w:rsid w:val="00181820"/>
    <w:rsid w:val="00185319"/>
    <w:rsid w:val="001B6A55"/>
    <w:rsid w:val="001C3097"/>
    <w:rsid w:val="001F5B6F"/>
    <w:rsid w:val="0021012E"/>
    <w:rsid w:val="0023176C"/>
    <w:rsid w:val="00233059"/>
    <w:rsid w:val="00240E41"/>
    <w:rsid w:val="002444E7"/>
    <w:rsid w:val="00244A62"/>
    <w:rsid w:val="00250825"/>
    <w:rsid w:val="00251AB5"/>
    <w:rsid w:val="002568BE"/>
    <w:rsid w:val="00256DEB"/>
    <w:rsid w:val="00284385"/>
    <w:rsid w:val="0029366E"/>
    <w:rsid w:val="002942B7"/>
    <w:rsid w:val="00295C4F"/>
    <w:rsid w:val="002D52F8"/>
    <w:rsid w:val="002F20F0"/>
    <w:rsid w:val="002F2601"/>
    <w:rsid w:val="00310747"/>
    <w:rsid w:val="0031482C"/>
    <w:rsid w:val="0031794D"/>
    <w:rsid w:val="003262C0"/>
    <w:rsid w:val="00327368"/>
    <w:rsid w:val="00331CE5"/>
    <w:rsid w:val="00332BFE"/>
    <w:rsid w:val="00337087"/>
    <w:rsid w:val="003410EE"/>
    <w:rsid w:val="00370C26"/>
    <w:rsid w:val="00380E5B"/>
    <w:rsid w:val="00393450"/>
    <w:rsid w:val="003C35EF"/>
    <w:rsid w:val="003D2B73"/>
    <w:rsid w:val="003E5E83"/>
    <w:rsid w:val="003E67D3"/>
    <w:rsid w:val="003F2431"/>
    <w:rsid w:val="003F5A0A"/>
    <w:rsid w:val="0040323A"/>
    <w:rsid w:val="00421227"/>
    <w:rsid w:val="00430663"/>
    <w:rsid w:val="00430A55"/>
    <w:rsid w:val="00433F5E"/>
    <w:rsid w:val="00446CEB"/>
    <w:rsid w:val="004531C4"/>
    <w:rsid w:val="00453A27"/>
    <w:rsid w:val="00456051"/>
    <w:rsid w:val="00460C75"/>
    <w:rsid w:val="004673D2"/>
    <w:rsid w:val="004701DF"/>
    <w:rsid w:val="00492175"/>
    <w:rsid w:val="004A4603"/>
    <w:rsid w:val="004A5307"/>
    <w:rsid w:val="004B6939"/>
    <w:rsid w:val="004C7057"/>
    <w:rsid w:val="004D7417"/>
    <w:rsid w:val="004E5E55"/>
    <w:rsid w:val="004F096A"/>
    <w:rsid w:val="004F3E3E"/>
    <w:rsid w:val="004F67C0"/>
    <w:rsid w:val="0050072E"/>
    <w:rsid w:val="00501323"/>
    <w:rsid w:val="00510760"/>
    <w:rsid w:val="00510C21"/>
    <w:rsid w:val="0052009E"/>
    <w:rsid w:val="0052233E"/>
    <w:rsid w:val="00531512"/>
    <w:rsid w:val="00531754"/>
    <w:rsid w:val="00531A82"/>
    <w:rsid w:val="00531FA7"/>
    <w:rsid w:val="00534181"/>
    <w:rsid w:val="005422FA"/>
    <w:rsid w:val="00547817"/>
    <w:rsid w:val="005541EB"/>
    <w:rsid w:val="0056796F"/>
    <w:rsid w:val="0057044F"/>
    <w:rsid w:val="00571BCA"/>
    <w:rsid w:val="005772E8"/>
    <w:rsid w:val="00586D1A"/>
    <w:rsid w:val="005A062F"/>
    <w:rsid w:val="005A75AE"/>
    <w:rsid w:val="005C1FD0"/>
    <w:rsid w:val="005C5CFE"/>
    <w:rsid w:val="005D45BE"/>
    <w:rsid w:val="005D55EF"/>
    <w:rsid w:val="005E5CC0"/>
    <w:rsid w:val="005F2C06"/>
    <w:rsid w:val="005F31ED"/>
    <w:rsid w:val="005F36F5"/>
    <w:rsid w:val="005F7CBD"/>
    <w:rsid w:val="00601727"/>
    <w:rsid w:val="00604210"/>
    <w:rsid w:val="00606625"/>
    <w:rsid w:val="006100A9"/>
    <w:rsid w:val="00617B29"/>
    <w:rsid w:val="00627810"/>
    <w:rsid w:val="006422E0"/>
    <w:rsid w:val="00650531"/>
    <w:rsid w:val="006511C3"/>
    <w:rsid w:val="00653C09"/>
    <w:rsid w:val="0065700B"/>
    <w:rsid w:val="006618D7"/>
    <w:rsid w:val="00665C2A"/>
    <w:rsid w:val="006670A9"/>
    <w:rsid w:val="0067253F"/>
    <w:rsid w:val="00675CE2"/>
    <w:rsid w:val="006824D2"/>
    <w:rsid w:val="0069751E"/>
    <w:rsid w:val="006A16A3"/>
    <w:rsid w:val="006A2AE2"/>
    <w:rsid w:val="006B0EE0"/>
    <w:rsid w:val="006B19E5"/>
    <w:rsid w:val="006C6A4E"/>
    <w:rsid w:val="006D32D2"/>
    <w:rsid w:val="006E07EE"/>
    <w:rsid w:val="006E2F63"/>
    <w:rsid w:val="006E5608"/>
    <w:rsid w:val="00706699"/>
    <w:rsid w:val="00706CD8"/>
    <w:rsid w:val="00714F8E"/>
    <w:rsid w:val="00725B0A"/>
    <w:rsid w:val="0073151A"/>
    <w:rsid w:val="00742E1C"/>
    <w:rsid w:val="00745ED8"/>
    <w:rsid w:val="00761FD5"/>
    <w:rsid w:val="0077144D"/>
    <w:rsid w:val="00771862"/>
    <w:rsid w:val="007720A9"/>
    <w:rsid w:val="00774D3E"/>
    <w:rsid w:val="00783E9F"/>
    <w:rsid w:val="007979C1"/>
    <w:rsid w:val="007A115E"/>
    <w:rsid w:val="007A6DBE"/>
    <w:rsid w:val="007B5568"/>
    <w:rsid w:val="007C1FB8"/>
    <w:rsid w:val="007D333D"/>
    <w:rsid w:val="007F307E"/>
    <w:rsid w:val="00801E99"/>
    <w:rsid w:val="00802248"/>
    <w:rsid w:val="00806743"/>
    <w:rsid w:val="00807159"/>
    <w:rsid w:val="008257B0"/>
    <w:rsid w:val="00833C15"/>
    <w:rsid w:val="00841569"/>
    <w:rsid w:val="00842588"/>
    <w:rsid w:val="00852673"/>
    <w:rsid w:val="0085303F"/>
    <w:rsid w:val="0087105E"/>
    <w:rsid w:val="00880B32"/>
    <w:rsid w:val="00882D26"/>
    <w:rsid w:val="00883A95"/>
    <w:rsid w:val="00883BF1"/>
    <w:rsid w:val="008868E0"/>
    <w:rsid w:val="0089792F"/>
    <w:rsid w:val="008B5C53"/>
    <w:rsid w:val="008C1A82"/>
    <w:rsid w:val="008D7C69"/>
    <w:rsid w:val="008F5AB9"/>
    <w:rsid w:val="009002C0"/>
    <w:rsid w:val="00900D2A"/>
    <w:rsid w:val="00916448"/>
    <w:rsid w:val="00924F91"/>
    <w:rsid w:val="00926E1D"/>
    <w:rsid w:val="00927048"/>
    <w:rsid w:val="0093147E"/>
    <w:rsid w:val="00935CAE"/>
    <w:rsid w:val="00935EF7"/>
    <w:rsid w:val="0094217B"/>
    <w:rsid w:val="00944B2C"/>
    <w:rsid w:val="00944E60"/>
    <w:rsid w:val="00951748"/>
    <w:rsid w:val="00951CB9"/>
    <w:rsid w:val="00951D04"/>
    <w:rsid w:val="009550E1"/>
    <w:rsid w:val="0095595F"/>
    <w:rsid w:val="00966C7D"/>
    <w:rsid w:val="00973E4A"/>
    <w:rsid w:val="0099274B"/>
    <w:rsid w:val="009A346C"/>
    <w:rsid w:val="009A5205"/>
    <w:rsid w:val="009B075A"/>
    <w:rsid w:val="009B2C62"/>
    <w:rsid w:val="009B6502"/>
    <w:rsid w:val="009C10AE"/>
    <w:rsid w:val="009C6F2A"/>
    <w:rsid w:val="009D24B4"/>
    <w:rsid w:val="009D55B2"/>
    <w:rsid w:val="009D71C0"/>
    <w:rsid w:val="009D77FE"/>
    <w:rsid w:val="009E3626"/>
    <w:rsid w:val="009F30F3"/>
    <w:rsid w:val="009F5195"/>
    <w:rsid w:val="00A120AB"/>
    <w:rsid w:val="00A210A5"/>
    <w:rsid w:val="00A30062"/>
    <w:rsid w:val="00A313BB"/>
    <w:rsid w:val="00A33FFB"/>
    <w:rsid w:val="00A41747"/>
    <w:rsid w:val="00A67266"/>
    <w:rsid w:val="00A679BB"/>
    <w:rsid w:val="00A67DBE"/>
    <w:rsid w:val="00A73FF1"/>
    <w:rsid w:val="00A8025A"/>
    <w:rsid w:val="00A80D38"/>
    <w:rsid w:val="00A83A99"/>
    <w:rsid w:val="00AA412F"/>
    <w:rsid w:val="00AC0420"/>
    <w:rsid w:val="00AC5B6C"/>
    <w:rsid w:val="00AD57A1"/>
    <w:rsid w:val="00AD761D"/>
    <w:rsid w:val="00AE1649"/>
    <w:rsid w:val="00AF141D"/>
    <w:rsid w:val="00AF5694"/>
    <w:rsid w:val="00AF5C43"/>
    <w:rsid w:val="00AF5D5C"/>
    <w:rsid w:val="00B03FC8"/>
    <w:rsid w:val="00B053F3"/>
    <w:rsid w:val="00B11D0D"/>
    <w:rsid w:val="00B21752"/>
    <w:rsid w:val="00B3778D"/>
    <w:rsid w:val="00B37BD5"/>
    <w:rsid w:val="00B4451D"/>
    <w:rsid w:val="00B452A2"/>
    <w:rsid w:val="00B644A2"/>
    <w:rsid w:val="00B64D6A"/>
    <w:rsid w:val="00B65433"/>
    <w:rsid w:val="00B67E12"/>
    <w:rsid w:val="00B71DAC"/>
    <w:rsid w:val="00BB29E3"/>
    <w:rsid w:val="00BB64F3"/>
    <w:rsid w:val="00BB6CAB"/>
    <w:rsid w:val="00BB6D1C"/>
    <w:rsid w:val="00BC3783"/>
    <w:rsid w:val="00BD032D"/>
    <w:rsid w:val="00BD1BAD"/>
    <w:rsid w:val="00BE0748"/>
    <w:rsid w:val="00BE5F27"/>
    <w:rsid w:val="00BE6FE2"/>
    <w:rsid w:val="00C1225B"/>
    <w:rsid w:val="00C16249"/>
    <w:rsid w:val="00C23C38"/>
    <w:rsid w:val="00C243F3"/>
    <w:rsid w:val="00C320A2"/>
    <w:rsid w:val="00C326BB"/>
    <w:rsid w:val="00C41BB8"/>
    <w:rsid w:val="00C429AB"/>
    <w:rsid w:val="00C55406"/>
    <w:rsid w:val="00C5647E"/>
    <w:rsid w:val="00C60DED"/>
    <w:rsid w:val="00C708D5"/>
    <w:rsid w:val="00C740A0"/>
    <w:rsid w:val="00C7521D"/>
    <w:rsid w:val="00C75722"/>
    <w:rsid w:val="00C77336"/>
    <w:rsid w:val="00C921C8"/>
    <w:rsid w:val="00C9507E"/>
    <w:rsid w:val="00CA1F5A"/>
    <w:rsid w:val="00CB097C"/>
    <w:rsid w:val="00CB329D"/>
    <w:rsid w:val="00CC0894"/>
    <w:rsid w:val="00CC6472"/>
    <w:rsid w:val="00CE3F15"/>
    <w:rsid w:val="00D057D1"/>
    <w:rsid w:val="00D066F0"/>
    <w:rsid w:val="00D14207"/>
    <w:rsid w:val="00D161DA"/>
    <w:rsid w:val="00D16751"/>
    <w:rsid w:val="00D16C9B"/>
    <w:rsid w:val="00D37B62"/>
    <w:rsid w:val="00D63FC5"/>
    <w:rsid w:val="00D80E8A"/>
    <w:rsid w:val="00D81F7D"/>
    <w:rsid w:val="00D97C1E"/>
    <w:rsid w:val="00DA78F5"/>
    <w:rsid w:val="00DB5F80"/>
    <w:rsid w:val="00DC54CA"/>
    <w:rsid w:val="00DD1B0F"/>
    <w:rsid w:val="00DD2B51"/>
    <w:rsid w:val="00DD547D"/>
    <w:rsid w:val="00DD6D4B"/>
    <w:rsid w:val="00DF2DCC"/>
    <w:rsid w:val="00E06273"/>
    <w:rsid w:val="00E128AB"/>
    <w:rsid w:val="00E205B2"/>
    <w:rsid w:val="00E30180"/>
    <w:rsid w:val="00E44381"/>
    <w:rsid w:val="00E44A06"/>
    <w:rsid w:val="00E664CB"/>
    <w:rsid w:val="00E6697E"/>
    <w:rsid w:val="00E66980"/>
    <w:rsid w:val="00E67384"/>
    <w:rsid w:val="00E737DB"/>
    <w:rsid w:val="00E82F03"/>
    <w:rsid w:val="00E95FE7"/>
    <w:rsid w:val="00E973EF"/>
    <w:rsid w:val="00E979E2"/>
    <w:rsid w:val="00EA6C31"/>
    <w:rsid w:val="00EB282B"/>
    <w:rsid w:val="00EC6133"/>
    <w:rsid w:val="00EC7DC6"/>
    <w:rsid w:val="00ED5AD3"/>
    <w:rsid w:val="00EF2C40"/>
    <w:rsid w:val="00EF425A"/>
    <w:rsid w:val="00EF5FD2"/>
    <w:rsid w:val="00F057A5"/>
    <w:rsid w:val="00F130FE"/>
    <w:rsid w:val="00F2180D"/>
    <w:rsid w:val="00F229CC"/>
    <w:rsid w:val="00F40999"/>
    <w:rsid w:val="00F53698"/>
    <w:rsid w:val="00F64BD9"/>
    <w:rsid w:val="00F8516D"/>
    <w:rsid w:val="00F87A35"/>
    <w:rsid w:val="00F91DDC"/>
    <w:rsid w:val="00F95B71"/>
    <w:rsid w:val="00F97D07"/>
    <w:rsid w:val="00FB0D25"/>
    <w:rsid w:val="00FB790C"/>
    <w:rsid w:val="00FC6332"/>
    <w:rsid w:val="00FD2455"/>
    <w:rsid w:val="00FE38CB"/>
    <w:rsid w:val="00FE5F73"/>
    <w:rsid w:val="00FE7ABD"/>
    <w:rsid w:val="00FF6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473"/>
    <o:shapelayout v:ext="edit">
      <o:idmap v:ext="edit" data="1"/>
    </o:shapelayout>
  </w:shapeDefaults>
  <w:decimalSymbol w:val=","/>
  <w:listSeparator w:val=";"/>
  <w14:docId w14:val="66356643"/>
  <w15:docId w15:val="{CE95DE77-F258-48D5-AFBE-1BB754B3E7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it-IT" w:eastAsia="it-IT" w:bidi="ar-SA"/>
      </w:rPr>
    </w:rPrDefault>
    <w:pPrDefault>
      <w:pPr>
        <w:spacing w:after="120" w:line="264" w:lineRule="auto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9F30F3"/>
  </w:style>
  <w:style w:type="paragraph" w:styleId="Titolo1">
    <w:name w:val="heading 1"/>
    <w:basedOn w:val="Normale"/>
    <w:next w:val="Normale"/>
    <w:link w:val="Titolo1Carattere"/>
    <w:uiPriority w:val="9"/>
    <w:qFormat/>
    <w:rsid w:val="009A346C"/>
    <w:pPr>
      <w:keepNext/>
      <w:keepLines/>
      <w:spacing w:before="320" w:after="0" w:line="240" w:lineRule="auto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9A346C"/>
    <w:pPr>
      <w:keepNext/>
      <w:keepLines/>
      <w:spacing w:before="80" w:after="0" w:line="240" w:lineRule="auto"/>
      <w:outlineLvl w:val="1"/>
    </w:pPr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714F8E"/>
    <w:pPr>
      <w:keepNext/>
      <w:keepLines/>
      <w:spacing w:before="120" w:after="240" w:line="240" w:lineRule="auto"/>
      <w:outlineLvl w:val="2"/>
    </w:pPr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A346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sz w:val="22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A346C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A346C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A346C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A346C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bCs/>
      <w:color w:val="1F497D" w:themeColor="text2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A346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FC6332"/>
    <w:pPr>
      <w:tabs>
        <w:tab w:val="center" w:pos="4986"/>
        <w:tab w:val="right" w:pos="9972"/>
      </w:tabs>
    </w:pPr>
  </w:style>
  <w:style w:type="paragraph" w:styleId="Pidipagina">
    <w:name w:val="footer"/>
    <w:basedOn w:val="Normale"/>
    <w:link w:val="PidipaginaCarattere"/>
    <w:uiPriority w:val="99"/>
    <w:rsid w:val="00FC6332"/>
    <w:pPr>
      <w:tabs>
        <w:tab w:val="center" w:pos="4986"/>
        <w:tab w:val="right" w:pos="9972"/>
      </w:tabs>
    </w:pPr>
  </w:style>
  <w:style w:type="character" w:styleId="Numeropagina">
    <w:name w:val="page number"/>
    <w:basedOn w:val="Carpredefinitoparagrafo"/>
    <w:rsid w:val="00FC6332"/>
  </w:style>
  <w:style w:type="paragraph" w:styleId="Sommario2">
    <w:name w:val="toc 2"/>
    <w:basedOn w:val="Normale"/>
    <w:next w:val="Normale"/>
    <w:autoRedefine/>
    <w:semiHidden/>
    <w:rsid w:val="009B6502"/>
    <w:pPr>
      <w:jc w:val="both"/>
    </w:pPr>
    <w:rPr>
      <w:rFonts w:ascii="Calibri" w:hAnsi="Calibri" w:cs="Calibri"/>
    </w:rPr>
  </w:style>
  <w:style w:type="paragraph" w:styleId="Testonotaapidipagina">
    <w:name w:val="footnote text"/>
    <w:basedOn w:val="Normale"/>
    <w:link w:val="TestonotaapidipaginaCarattere"/>
    <w:rsid w:val="00D057D1"/>
  </w:style>
  <w:style w:type="character" w:styleId="Rimandonotaapidipagina">
    <w:name w:val="footnote reference"/>
    <w:rsid w:val="00D057D1"/>
    <w:rPr>
      <w:vertAlign w:val="superscript"/>
    </w:rPr>
  </w:style>
  <w:style w:type="table" w:styleId="Grigliatabella">
    <w:name w:val="Table Grid"/>
    <w:basedOn w:val="Tabellanormale"/>
    <w:rsid w:val="00675C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idipaginaCarattere">
    <w:name w:val="Piè di pagina Carattere"/>
    <w:link w:val="Pidipagina"/>
    <w:uiPriority w:val="99"/>
    <w:rsid w:val="003D2B73"/>
    <w:rPr>
      <w:sz w:val="24"/>
      <w:szCs w:val="24"/>
    </w:rPr>
  </w:style>
  <w:style w:type="table" w:customStyle="1" w:styleId="Grigliatabella1">
    <w:name w:val="Griglia tabella1"/>
    <w:basedOn w:val="Tabellanormale"/>
    <w:next w:val="Grigliatabella"/>
    <w:rsid w:val="009D77FE"/>
    <w:rPr>
      <w:rFonts w:ascii="Calibri" w:eastAsia="Calibri" w:hAnsi="Calibri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uiPriority w:val="99"/>
    <w:unhideWhenUsed/>
    <w:rsid w:val="00125376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unhideWhenUsed/>
    <w:rsid w:val="00125376"/>
    <w:pPr>
      <w:spacing w:after="200"/>
    </w:pPr>
    <w:rPr>
      <w:rFonts w:ascii="Calibri" w:eastAsia="Calibri" w:hAnsi="Calibri"/>
    </w:rPr>
  </w:style>
  <w:style w:type="character" w:customStyle="1" w:styleId="TestocommentoCarattere">
    <w:name w:val="Testo commento Carattere"/>
    <w:link w:val="Testocommento"/>
    <w:uiPriority w:val="99"/>
    <w:rsid w:val="00125376"/>
    <w:rPr>
      <w:rFonts w:ascii="Calibri" w:eastAsia="Calibri" w:hAnsi="Calibri"/>
    </w:rPr>
  </w:style>
  <w:style w:type="paragraph" w:styleId="Testofumetto">
    <w:name w:val="Balloon Text"/>
    <w:basedOn w:val="Normale"/>
    <w:link w:val="TestofumettoCarattere"/>
    <w:rsid w:val="0012537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link w:val="Testofumetto"/>
    <w:rsid w:val="00125376"/>
    <w:rPr>
      <w:rFonts w:ascii="Tahoma" w:hAnsi="Tahoma" w:cs="Tahoma"/>
      <w:sz w:val="16"/>
      <w:szCs w:val="16"/>
    </w:rPr>
  </w:style>
  <w:style w:type="character" w:customStyle="1" w:styleId="TestonotaapidipaginaCarattere">
    <w:name w:val="Testo nota a piè di pagina Carattere"/>
    <w:link w:val="Testonotaapidipagina"/>
    <w:rsid w:val="00125376"/>
  </w:style>
  <w:style w:type="character" w:customStyle="1" w:styleId="BLOCKBOLD">
    <w:name w:val="BLOCK BOLD"/>
    <w:rsid w:val="00A313BB"/>
    <w:rPr>
      <w:rFonts w:ascii="Trebuchet MS" w:hAnsi="Trebuchet MS"/>
      <w:b/>
      <w:caps/>
      <w:color w:val="auto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rsid w:val="00E67384"/>
    <w:pPr>
      <w:spacing w:after="0"/>
    </w:pPr>
    <w:rPr>
      <w:rFonts w:ascii="Times New Roman" w:eastAsia="Times New Roman" w:hAnsi="Times New Roman"/>
      <w:b/>
      <w:bCs/>
    </w:rPr>
  </w:style>
  <w:style w:type="character" w:customStyle="1" w:styleId="SoggettocommentoCarattere">
    <w:name w:val="Soggetto commento Carattere"/>
    <w:link w:val="Soggettocommento"/>
    <w:rsid w:val="00E67384"/>
    <w:rPr>
      <w:rFonts w:ascii="Calibri" w:eastAsia="Calibri" w:hAnsi="Calibri"/>
      <w:b/>
      <w:bCs/>
      <w:lang w:val="en-US" w:eastAsia="en-US"/>
    </w:rPr>
  </w:style>
  <w:style w:type="paragraph" w:customStyle="1" w:styleId="usoboll1">
    <w:name w:val="usoboll1"/>
    <w:basedOn w:val="Normale"/>
    <w:link w:val="usoboll1Carattere"/>
    <w:rsid w:val="00BB64F3"/>
    <w:pPr>
      <w:widowControl w:val="0"/>
      <w:tabs>
        <w:tab w:val="left" w:pos="426"/>
        <w:tab w:val="left" w:pos="1140"/>
      </w:tabs>
      <w:spacing w:line="482" w:lineRule="exact"/>
      <w:jc w:val="both"/>
    </w:pPr>
    <w:rPr>
      <w:iCs/>
      <w:szCs w:val="18"/>
    </w:rPr>
  </w:style>
  <w:style w:type="character" w:customStyle="1" w:styleId="Titolo1Carattere">
    <w:name w:val="Titolo 1 Carattere"/>
    <w:basedOn w:val="Carpredefinitoparagrafo"/>
    <w:link w:val="Titolo1"/>
    <w:uiPriority w:val="9"/>
    <w:rsid w:val="009A346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Paragrafoelenco">
    <w:name w:val="List Paragraph"/>
    <w:basedOn w:val="Normale"/>
    <w:uiPriority w:val="34"/>
    <w:qFormat/>
    <w:rsid w:val="00011A0F"/>
    <w:pPr>
      <w:ind w:left="720"/>
      <w:contextualSpacing/>
    </w:pPr>
  </w:style>
  <w:style w:type="table" w:customStyle="1" w:styleId="Tabellagriglia1chiara-colore11">
    <w:name w:val="Tabella griglia 1 chiara - colore 11"/>
    <w:basedOn w:val="Tabellanormale"/>
    <w:uiPriority w:val="46"/>
    <w:rsid w:val="00510C21"/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character" w:customStyle="1" w:styleId="Titolo2Carattere">
    <w:name w:val="Titolo 2 Carattere"/>
    <w:basedOn w:val="Carpredefinitoparagrafo"/>
    <w:link w:val="Titolo2"/>
    <w:uiPriority w:val="9"/>
    <w:rsid w:val="009A346C"/>
    <w:rPr>
      <w:rFonts w:asciiTheme="majorHAnsi" w:eastAsiaTheme="majorEastAsia" w:hAnsiTheme="majorHAnsi" w:cstheme="majorBidi"/>
      <w:color w:val="404040" w:themeColor="text1" w:themeTint="BF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rsid w:val="00714F8E"/>
    <w:rPr>
      <w:rFonts w:asciiTheme="majorHAnsi" w:eastAsiaTheme="majorEastAsia" w:hAnsiTheme="majorHAnsi" w:cstheme="majorBidi"/>
      <w:b/>
      <w:smallCaps/>
      <w:color w:val="1F497D" w:themeColor="text2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A346C"/>
    <w:rPr>
      <w:rFonts w:asciiTheme="majorHAnsi" w:eastAsiaTheme="majorEastAsia" w:hAnsiTheme="majorHAnsi" w:cstheme="majorBidi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A346C"/>
    <w:rPr>
      <w:rFonts w:asciiTheme="majorHAnsi" w:eastAsiaTheme="majorEastAsia" w:hAnsiTheme="majorHAnsi" w:cstheme="majorBidi"/>
      <w:color w:val="1F497D" w:themeColor="text2"/>
      <w:sz w:val="22"/>
      <w:szCs w:val="22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A346C"/>
    <w:rPr>
      <w:rFonts w:asciiTheme="majorHAnsi" w:eastAsiaTheme="majorEastAsia" w:hAnsiTheme="majorHAnsi" w:cstheme="majorBidi"/>
      <w:i/>
      <w:iCs/>
      <w:color w:val="1F497D" w:themeColor="text2"/>
      <w:sz w:val="21"/>
      <w:szCs w:val="21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A346C"/>
    <w:rPr>
      <w:rFonts w:asciiTheme="majorHAnsi" w:eastAsiaTheme="majorEastAsia" w:hAnsiTheme="majorHAnsi" w:cstheme="majorBidi"/>
      <w:i/>
      <w:iCs/>
      <w:color w:val="244061" w:themeColor="accent1" w:themeShade="80"/>
      <w:sz w:val="21"/>
      <w:szCs w:val="21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A346C"/>
    <w:rPr>
      <w:rFonts w:asciiTheme="majorHAnsi" w:eastAsiaTheme="majorEastAsia" w:hAnsiTheme="majorHAnsi" w:cstheme="majorBidi"/>
      <w:b/>
      <w:bCs/>
      <w:color w:val="1F497D" w:themeColor="text2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A346C"/>
    <w:rPr>
      <w:rFonts w:asciiTheme="majorHAnsi" w:eastAsiaTheme="majorEastAsia" w:hAnsiTheme="majorHAnsi" w:cstheme="majorBidi"/>
      <w:b/>
      <w:bCs/>
      <w:i/>
      <w:iCs/>
      <w:color w:val="1F497D" w:themeColor="text2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9A346C"/>
    <w:pPr>
      <w:spacing w:line="240" w:lineRule="auto"/>
    </w:pPr>
    <w:rPr>
      <w:b/>
      <w:bCs/>
      <w:smallCaps/>
      <w:color w:val="595959" w:themeColor="text1" w:themeTint="A6"/>
      <w:spacing w:val="6"/>
    </w:rPr>
  </w:style>
  <w:style w:type="paragraph" w:styleId="Titolo">
    <w:name w:val="Title"/>
    <w:basedOn w:val="Normale"/>
    <w:next w:val="Normale"/>
    <w:link w:val="TitoloCarattere"/>
    <w:uiPriority w:val="10"/>
    <w:qFormat/>
    <w:rsid w:val="009A346C"/>
    <w:pPr>
      <w:spacing w:after="0" w:line="240" w:lineRule="auto"/>
      <w:contextualSpacing/>
    </w:pPr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A346C"/>
    <w:rPr>
      <w:rFonts w:asciiTheme="majorHAnsi" w:eastAsiaTheme="majorEastAsia" w:hAnsiTheme="majorHAnsi" w:cstheme="majorBidi"/>
      <w:color w:val="4F81BD" w:themeColor="accent1"/>
      <w:spacing w:val="-10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A346C"/>
    <w:pPr>
      <w:numPr>
        <w:ilvl w:val="1"/>
      </w:numPr>
      <w:spacing w:line="240" w:lineRule="auto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A346C"/>
    <w:rPr>
      <w:rFonts w:asciiTheme="majorHAnsi" w:eastAsiaTheme="majorEastAsia" w:hAnsiTheme="majorHAnsi" w:cstheme="majorBidi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9A346C"/>
    <w:rPr>
      <w:b/>
      <w:bCs/>
    </w:rPr>
  </w:style>
  <w:style w:type="character" w:styleId="Enfasicorsivo">
    <w:name w:val="Emphasis"/>
    <w:basedOn w:val="Carpredefinitoparagrafo"/>
    <w:uiPriority w:val="20"/>
    <w:qFormat/>
    <w:rsid w:val="009A346C"/>
    <w:rPr>
      <w:i/>
      <w:iCs/>
    </w:rPr>
  </w:style>
  <w:style w:type="paragraph" w:styleId="Nessunaspaziatura">
    <w:name w:val="No Spacing"/>
    <w:uiPriority w:val="1"/>
    <w:qFormat/>
    <w:rsid w:val="009A346C"/>
    <w:pPr>
      <w:spacing w:after="0" w:line="240" w:lineRule="auto"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9A346C"/>
    <w:pPr>
      <w:spacing w:before="160"/>
      <w:ind w:left="720" w:right="720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A346C"/>
    <w:rPr>
      <w:i/>
      <w:iCs/>
      <w:color w:val="404040" w:themeColor="text1" w:themeTint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A346C"/>
    <w:pPr>
      <w:pBdr>
        <w:left w:val="single" w:sz="18" w:space="12" w:color="4F81BD" w:themeColor="accent1"/>
      </w:pBdr>
      <w:spacing w:before="100" w:beforeAutospacing="1" w:line="300" w:lineRule="auto"/>
      <w:ind w:left="1224" w:right="1224"/>
    </w:pPr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A346C"/>
    <w:rPr>
      <w:rFonts w:asciiTheme="majorHAnsi" w:eastAsiaTheme="majorEastAsia" w:hAnsiTheme="majorHAnsi" w:cstheme="majorBidi"/>
      <w:color w:val="4F81BD" w:themeColor="accent1"/>
      <w:sz w:val="28"/>
      <w:szCs w:val="28"/>
    </w:rPr>
  </w:style>
  <w:style w:type="character" w:styleId="Enfasidelicata">
    <w:name w:val="Subtle Emphasis"/>
    <w:basedOn w:val="Carpredefinitoparagrafo"/>
    <w:uiPriority w:val="19"/>
    <w:qFormat/>
    <w:rsid w:val="009A346C"/>
    <w:rPr>
      <w:i/>
      <w:iCs/>
      <w:color w:val="404040" w:themeColor="text1" w:themeTint="BF"/>
    </w:rPr>
  </w:style>
  <w:style w:type="character" w:styleId="Enfasiintensa">
    <w:name w:val="Intense Emphasis"/>
    <w:basedOn w:val="Carpredefinitoparagrafo"/>
    <w:uiPriority w:val="21"/>
    <w:qFormat/>
    <w:rsid w:val="009A346C"/>
    <w:rPr>
      <w:b/>
      <w:bCs/>
      <w:i/>
      <w:iCs/>
    </w:rPr>
  </w:style>
  <w:style w:type="character" w:styleId="Riferimentodelicato">
    <w:name w:val="Subtle Reference"/>
    <w:basedOn w:val="Carpredefinitoparagrafo"/>
    <w:uiPriority w:val="31"/>
    <w:qFormat/>
    <w:rsid w:val="009A346C"/>
    <w:rPr>
      <w:smallCaps/>
      <w:color w:val="404040" w:themeColor="text1" w:themeTint="BF"/>
      <w:u w:val="single" w:color="7F7F7F" w:themeColor="text1" w:themeTint="80"/>
    </w:rPr>
  </w:style>
  <w:style w:type="character" w:styleId="Riferimentointenso">
    <w:name w:val="Intense Reference"/>
    <w:basedOn w:val="Carpredefinitoparagrafo"/>
    <w:uiPriority w:val="32"/>
    <w:qFormat/>
    <w:rsid w:val="009A346C"/>
    <w:rPr>
      <w:b/>
      <w:bCs/>
      <w:smallCaps/>
      <w:spacing w:val="5"/>
      <w:u w:val="single"/>
    </w:rPr>
  </w:style>
  <w:style w:type="character" w:styleId="Titolodellibro">
    <w:name w:val="Book Title"/>
    <w:basedOn w:val="Carpredefinitoparagrafo"/>
    <w:uiPriority w:val="33"/>
    <w:qFormat/>
    <w:rsid w:val="009A346C"/>
    <w:rPr>
      <w:b/>
      <w:bCs/>
      <w:smallCaps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9A346C"/>
    <w:pPr>
      <w:outlineLvl w:val="9"/>
    </w:pPr>
  </w:style>
  <w:style w:type="character" w:customStyle="1" w:styleId="usoboll1Carattere">
    <w:name w:val="usoboll1 Carattere"/>
    <w:link w:val="usoboll1"/>
    <w:locked/>
    <w:rsid w:val="008257B0"/>
    <w:rPr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943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972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capitolato">
  <a:themeElements>
    <a:clrScheme name="Office 2007-2010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33A318-3B49-4C08-A3BB-C69E8396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1205</TotalTime>
  <Pages>4</Pages>
  <Words>792</Words>
  <Characters>4517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di offerta tecnica</vt:lpstr>
    </vt:vector>
  </TitlesOfParts>
  <Company>Marsh &amp; McLennan Companies</Company>
  <LinksUpToDate>false</LinksUpToDate>
  <CharactersWithSpaces>5299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di offerta economica</dc:title>
  <dc:creator>Direzione Tecnica EE.PP.</dc:creator>
  <cp:keywords>Versione@Maggio 2016</cp:keywords>
  <cp:lastModifiedBy>GALLI Maura</cp:lastModifiedBy>
  <cp:revision>29</cp:revision>
  <cp:lastPrinted>2023-06-15T14:22:00Z</cp:lastPrinted>
  <dcterms:created xsi:type="dcterms:W3CDTF">2020-05-27T12:36:00Z</dcterms:created>
  <dcterms:modified xsi:type="dcterms:W3CDTF">2023-09-11T13:14:00Z</dcterms:modified>
</cp:coreProperties>
</file>